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BC" w:rsidRPr="00A020BC" w:rsidRDefault="00A020BC" w:rsidP="00A020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020BC">
        <w:rPr>
          <w:b/>
          <w:bCs/>
          <w:color w:val="000000"/>
        </w:rPr>
        <w:t>20</w:t>
      </w:r>
      <w:r>
        <w:rPr>
          <w:b/>
          <w:bCs/>
          <w:color w:val="000000"/>
        </w:rPr>
        <w:t>.11.2018г.</w:t>
      </w:r>
    </w:p>
    <w:p w:rsidR="00E42889" w:rsidRPr="0028565B" w:rsidRDefault="00E42889" w:rsidP="00A02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</w:rPr>
      </w:pPr>
      <w:bookmarkStart w:id="0" w:name="_GoBack"/>
      <w:r>
        <w:rPr>
          <w:b/>
          <w:bCs/>
          <w:color w:val="000000"/>
        </w:rPr>
        <w:t xml:space="preserve">Час памяти: </w:t>
      </w:r>
      <w:r w:rsidR="003F1B16">
        <w:rPr>
          <w:b/>
          <w:bCs/>
          <w:color w:val="000000"/>
        </w:rPr>
        <w:t>«</w:t>
      </w:r>
      <w:r>
        <w:rPr>
          <w:b/>
          <w:bCs/>
          <w:color w:val="000000"/>
        </w:rPr>
        <w:t>Тер</w:t>
      </w:r>
      <w:r w:rsidR="00FB2459">
        <w:rPr>
          <w:b/>
          <w:bCs/>
          <w:color w:val="000000"/>
        </w:rPr>
        <w:t>р</w:t>
      </w:r>
      <w:r>
        <w:rPr>
          <w:b/>
          <w:bCs/>
          <w:color w:val="000000"/>
        </w:rPr>
        <w:t>о</w:t>
      </w:r>
      <w:r w:rsidRPr="0028565B">
        <w:rPr>
          <w:b/>
          <w:bCs/>
          <w:color w:val="000000"/>
        </w:rPr>
        <w:t>ризм-</w:t>
      </w:r>
      <w:r>
        <w:rPr>
          <w:b/>
          <w:bCs/>
          <w:color w:val="000000"/>
        </w:rPr>
        <w:t>угроза обществу</w:t>
      </w:r>
      <w:r w:rsidRPr="0028565B">
        <w:rPr>
          <w:b/>
          <w:bCs/>
          <w:color w:val="000000"/>
        </w:rPr>
        <w:t>»</w:t>
      </w:r>
    </w:p>
    <w:bookmarkEnd w:id="0"/>
    <w:p w:rsidR="00E42889" w:rsidRPr="0028565B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</w:rPr>
      </w:pPr>
      <w:r w:rsidRPr="0028565B">
        <w:rPr>
          <w:b/>
          <w:bCs/>
          <w:color w:val="000000"/>
        </w:rPr>
        <w:t>Цел</w:t>
      </w:r>
      <w:r>
        <w:rPr>
          <w:b/>
          <w:bCs/>
          <w:color w:val="000000"/>
        </w:rPr>
        <w:t>и</w:t>
      </w:r>
      <w:r w:rsidRPr="0028565B">
        <w:rPr>
          <w:b/>
          <w:bCs/>
          <w:color w:val="000000"/>
        </w:rPr>
        <w:t xml:space="preserve"> мероприяти</w:t>
      </w:r>
      <w:r>
        <w:rPr>
          <w:b/>
          <w:bCs/>
          <w:color w:val="000000"/>
        </w:rPr>
        <w:t>я</w:t>
      </w:r>
      <w:r w:rsidRPr="0028565B">
        <w:rPr>
          <w:b/>
          <w:bCs/>
          <w:color w:val="000000"/>
        </w:rPr>
        <w:t>: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</w:rPr>
      </w:pPr>
      <w:r>
        <w:rPr>
          <w:color w:val="000000"/>
        </w:rPr>
        <w:t>Способствовать осознанию</w:t>
      </w:r>
      <w:r w:rsidRPr="0028565B">
        <w:rPr>
          <w:color w:val="000000"/>
        </w:rPr>
        <w:t xml:space="preserve"> сущности терроризма</w:t>
      </w:r>
      <w:r>
        <w:rPr>
          <w:color w:val="000000"/>
        </w:rPr>
        <w:t xml:space="preserve">, умению различать </w:t>
      </w:r>
      <w:r w:rsidRPr="0028565B">
        <w:rPr>
          <w:color w:val="000000"/>
        </w:rPr>
        <w:t>его типы и цели; формировани</w:t>
      </w:r>
      <w:r>
        <w:rPr>
          <w:color w:val="000000"/>
        </w:rPr>
        <w:t>ю</w:t>
      </w:r>
      <w:r w:rsidRPr="0028565B">
        <w:rPr>
          <w:color w:val="000000"/>
        </w:rPr>
        <w:t xml:space="preserve"> общественного сознания и гражданской позиции</w:t>
      </w:r>
      <w:r>
        <w:rPr>
          <w:color w:val="000000"/>
        </w:rPr>
        <w:t>; создание условий для закрепления знаний по о</w:t>
      </w:r>
      <w:r w:rsidRPr="0028565B">
        <w:rPr>
          <w:color w:val="000000"/>
        </w:rPr>
        <w:t>снов</w:t>
      </w:r>
      <w:r>
        <w:rPr>
          <w:color w:val="000000"/>
        </w:rPr>
        <w:t>ам</w:t>
      </w:r>
      <w:r w:rsidRPr="0028565B">
        <w:rPr>
          <w:color w:val="000000"/>
        </w:rPr>
        <w:t xml:space="preserve"> безопасно</w:t>
      </w:r>
      <w:r>
        <w:rPr>
          <w:color w:val="000000"/>
        </w:rPr>
        <w:t>го поведения</w:t>
      </w:r>
      <w:r w:rsidRPr="0028565B">
        <w:rPr>
          <w:color w:val="000000"/>
        </w:rPr>
        <w:t xml:space="preserve"> в ЧС</w:t>
      </w:r>
      <w:r>
        <w:rPr>
          <w:color w:val="000000"/>
        </w:rPr>
        <w:t>, оказания первой медицинской помощи</w:t>
      </w:r>
    </w:p>
    <w:p w:rsidR="00E42889" w:rsidRPr="0028565B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b/>
          <w:bCs/>
          <w:color w:val="000000"/>
        </w:rPr>
        <w:t>Оборудование:</w:t>
      </w:r>
    </w:p>
    <w:p w:rsidR="00E42889" w:rsidRPr="00F16D30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ноутбук,</w:t>
      </w:r>
    </w:p>
    <w:p w:rsidR="00E42889" w:rsidRPr="0028565B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мультимедийный проектор,</w:t>
      </w:r>
    </w:p>
    <w:p w:rsidR="00E42889" w:rsidRPr="0028565B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плакаты по терроризму,</w:t>
      </w:r>
    </w:p>
    <w:p w:rsidR="00E42889" w:rsidRPr="00A168F0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заготовки для памяток.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Ход беседы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Терроризм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терроризма,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Сегодня мы собрались для обсуждения проблемы, которая заявлена следующим образом: «Терроризм-угроза обществу».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Выступает группа педагогов из 3 человек </w:t>
      </w:r>
      <w:r w:rsidRPr="00F16D30">
        <w:rPr>
          <w:color w:val="000000"/>
        </w:rPr>
        <w:t>по теме история терроризма:</w:t>
      </w:r>
      <w:r w:rsidRPr="00F16D30">
        <w:rPr>
          <w:rFonts w:ascii="Open Sans" w:hAnsi="Open Sans" w:cs="Open Sans"/>
          <w:color w:val="000000"/>
          <w:sz w:val="21"/>
          <w:szCs w:val="21"/>
        </w:rPr>
        <w:t xml:space="preserve"> </w:t>
      </w:r>
      <w:r w:rsidRPr="00F16D30">
        <w:rPr>
          <w:bCs/>
          <w:i/>
          <w:iCs/>
          <w:color w:val="000000"/>
        </w:rPr>
        <w:t>(сопровождение рассказа презентационными материалами)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r>
        <w:rPr>
          <w:color w:val="000000"/>
        </w:rPr>
        <w:t>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</w:t>
      </w:r>
      <w:r>
        <w:rPr>
          <w:color w:val="000000"/>
        </w:rPr>
        <w:lastRenderedPageBreak/>
        <w:t>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Ведущий: </w:t>
      </w:r>
      <w:r>
        <w:rPr>
          <w:color w:val="000000"/>
        </w:rPr>
        <w:t>В чем же сущность терроризма?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i/>
          <w:color w:val="000000"/>
          <w:sz w:val="21"/>
          <w:szCs w:val="21"/>
        </w:rPr>
      </w:pPr>
      <w:r w:rsidRPr="006A360E">
        <w:rPr>
          <w:i/>
          <w:color w:val="000000"/>
        </w:rPr>
        <w:t>Выступление группы сотрудников из 2 человек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Типы современного терроризма:</w:t>
      </w:r>
    </w:p>
    <w:p w:rsidR="00E42889" w:rsidRDefault="00E42889" w:rsidP="00E428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Националистический</w:t>
      </w:r>
    </w:p>
    <w:p w:rsidR="00E42889" w:rsidRDefault="00E42889" w:rsidP="00E428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Религиозный</w:t>
      </w:r>
    </w:p>
    <w:p w:rsidR="00E42889" w:rsidRDefault="00E42889" w:rsidP="00E428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Политический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> Какова современная статистика терроризма?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i/>
          <w:color w:val="000000"/>
          <w:sz w:val="21"/>
          <w:szCs w:val="21"/>
        </w:rPr>
      </w:pPr>
      <w:r w:rsidRPr="006A360E">
        <w:rPr>
          <w:i/>
          <w:color w:val="000000"/>
        </w:rPr>
        <w:t>Выступление группы учащихся продолжается в сопровождении с презентационными материалами</w:t>
      </w:r>
      <w:r>
        <w:rPr>
          <w:rFonts w:ascii="Open Sans" w:hAnsi="Open Sans" w:cs="Open Sans"/>
          <w:i/>
          <w:color w:val="000000"/>
          <w:sz w:val="21"/>
          <w:szCs w:val="21"/>
        </w:rPr>
        <w:t xml:space="preserve"> </w:t>
      </w:r>
      <w:r>
        <w:rPr>
          <w:color w:val="000000"/>
        </w:rPr>
        <w:t>(показ презентации)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1999 год Москве взорваны два жилых дома. Погибли 200 человек.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Пятигорск, Каспийск, Владикавказ, </w:t>
      </w:r>
      <w:proofErr w:type="spellStart"/>
      <w:r>
        <w:rPr>
          <w:color w:val="000000"/>
        </w:rPr>
        <w:t>Буйнакс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Буденовск</w:t>
      </w:r>
      <w:proofErr w:type="spellEnd"/>
      <w:r>
        <w:rPr>
          <w:color w:val="000000"/>
        </w:rPr>
        <w:t>, Кизляр, Беслан, где пострадали многие и многие ни в чем не повинные граждане России.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Октябрь 2002 – захват заложников в Москве – Театральный центр на Дубровке.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6 февраля 2004 год - взрыв в вагоне московского метро, унесло жизни около 50 человек.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Всплеск терроризма произошел в 2003 году. Среди наиболее масштабных и кровавых можно выделить: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12 мая - взрыв у жилых домов в </w:t>
      </w:r>
      <w:proofErr w:type="spellStart"/>
      <w:r>
        <w:rPr>
          <w:color w:val="000000"/>
        </w:rPr>
        <w:t>Надтеречном</w:t>
      </w:r>
      <w:proofErr w:type="spellEnd"/>
      <w:r>
        <w:rPr>
          <w:color w:val="000000"/>
        </w:rPr>
        <w:t xml:space="preserve"> районе Чечни. Погибли 59 человек, 320 получили ранения;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5 июля взрыв в Москве (Тушинский рынок) погибло - 17 человек, 74 получили ранения;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5 декабря взрыв в электричке в </w:t>
      </w:r>
      <w:proofErr w:type="spellStart"/>
      <w:r>
        <w:rPr>
          <w:color w:val="000000"/>
        </w:rPr>
        <w:t>Есентуках</w:t>
      </w:r>
      <w:proofErr w:type="spellEnd"/>
      <w:r>
        <w:rPr>
          <w:color w:val="000000"/>
        </w:rPr>
        <w:t xml:space="preserve"> – погибли 32 человека, ранено - 150.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9 декабря – Москва взрыв на Манежной площади (погибли 7 человек, ранено-13.)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>
        <w:rPr>
          <w:color w:val="000000"/>
        </w:rPr>
        <w:t>Филлипинах</w:t>
      </w:r>
      <w:proofErr w:type="spellEnd"/>
      <w:r>
        <w:rPr>
          <w:color w:val="000000"/>
        </w:rPr>
        <w:t>, в других странах.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Брифинг вопросов и ответов:</w:t>
      </w:r>
      <w:r>
        <w:rPr>
          <w:color w:val="000000"/>
        </w:rPr>
        <w:t> </w:t>
      </w:r>
    </w:p>
    <w:p w:rsidR="00E42889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Как же не стать жертвой теракта?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Об этом, об основных правилах поведения в условиях угрозы террористических актов.</w:t>
      </w:r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r>
        <w:rPr>
          <w:color w:val="000000"/>
        </w:rPr>
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бдительность.)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Что такое гражданская бдительность?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(Ответы: например оставленный кем-то подозрительный предмет (пакет, коробка, чемодан и т. д.)</w:t>
      </w:r>
    </w:p>
    <w:p w:rsidR="00E42889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Какие действия необходимо применить при обнаружении подозрительных предметов?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(Ответы: не трогать, не вскрывать, зафиксировать время, поставить в известность администрацию, дождаться прибытия милиции.)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Если вы услышали выстрелы, находясь дома, ваши первые действия?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(Ответы: не входить в комнату, со стороны которой слышатся выстрелы, не стоять у окна, сообщить по телефону).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Если вам поступила угроза по телефону вам необходимо 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A360E">
        <w:rPr>
          <w:color w:val="000000"/>
        </w:rPr>
        <w:t>(</w:t>
      </w:r>
      <w:r>
        <w:rPr>
          <w:color w:val="000000"/>
        </w:rPr>
        <w:t>О</w:t>
      </w:r>
      <w:r w:rsidRPr="006A360E">
        <w:rPr>
          <w:color w:val="000000"/>
        </w:rPr>
        <w:t>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Если рядом прогремел взрыв, ваши действия?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A360E">
        <w:rPr>
          <w:color w:val="000000"/>
        </w:rPr>
        <w:t>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E42889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Если вы оказались в числе заложников?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(Ответы: помнить главное-цель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действовать).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Рефлексия: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По итогам беседы, учащимся раздаются задания </w:t>
      </w:r>
      <w:r>
        <w:rPr>
          <w:b/>
          <w:bCs/>
          <w:i/>
          <w:iCs/>
          <w:color w:val="000000"/>
        </w:rPr>
        <w:t>(приложение)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Ведущий: </w:t>
      </w:r>
      <w:r>
        <w:rPr>
          <w:color w:val="000000"/>
        </w:rPr>
        <w:t>Какой вывод можно сделать из состоявшейся беседы?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E42889" w:rsidRDefault="00E42889" w:rsidP="00004D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Видеоролик с минутой молчания.</w:t>
      </w:r>
    </w:p>
    <w:p w:rsidR="00A020BC" w:rsidRPr="00543001" w:rsidRDefault="00A020BC" w:rsidP="00004D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sz w:val="21"/>
          <w:szCs w:val="21"/>
        </w:rPr>
      </w:pPr>
    </w:p>
    <w:p w:rsidR="00A020BC" w:rsidRPr="00543001" w:rsidRDefault="00A020BC" w:rsidP="005430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543001">
        <w:rPr>
          <w:b/>
        </w:rPr>
        <w:t>Использованные интернет-ресурсы:</w:t>
      </w:r>
    </w:p>
    <w:p w:rsidR="00A020BC" w:rsidRPr="00A020BC" w:rsidRDefault="003F1B16" w:rsidP="00543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FF"/>
        </w:rPr>
      </w:pPr>
      <w:hyperlink r:id="rId5" w:history="1">
        <w:r w:rsidR="00A020BC" w:rsidRPr="00A020BC">
          <w:rPr>
            <w:rStyle w:val="a4"/>
            <w:color w:val="0000FF"/>
          </w:rPr>
          <w:t>https://docplayer.ru/34591983-Plan-konspekt-provedeniya-zanyatiya-po-antiterroristicheskoy-zashchite-s-rabotnikami-organizacii.html</w:t>
        </w:r>
      </w:hyperlink>
      <w:r w:rsidR="00A020BC" w:rsidRPr="00A020BC">
        <w:rPr>
          <w:color w:val="0000FF"/>
        </w:rPr>
        <w:t xml:space="preserve"> </w:t>
      </w:r>
    </w:p>
    <w:p w:rsidR="00A020BC" w:rsidRPr="00A020BC" w:rsidRDefault="003F1B16" w:rsidP="0054300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="00A020BC" w:rsidRPr="00A020BC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http://s_novonikol.kup.edu54.ru/DswMedia/planzanyatiya.pdf</w:t>
        </w:r>
      </w:hyperlink>
      <w:r w:rsidR="00A020BC" w:rsidRPr="00A020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E42889" w:rsidRPr="00A020BC" w:rsidRDefault="003F1B16" w:rsidP="0054300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7" w:history="1">
        <w:r w:rsidR="00A020BC" w:rsidRPr="00A020BC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https://www.moscatalogue.net/video/Iv5CInVlpig.html</w:t>
        </w:r>
      </w:hyperlink>
    </w:p>
    <w:p w:rsidR="00A020BC" w:rsidRPr="00A020BC" w:rsidRDefault="003F1B16" w:rsidP="0054300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8" w:history="1">
        <w:r w:rsidR="00A020BC" w:rsidRPr="00A020BC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https://yandex.ru/video/search?text=видео%20дети%20против%20террора%20скачать%20бесплатно&amp;path=wizard&amp;noreask=1&amp;filmId=18044938440447991188</w:t>
        </w:r>
      </w:hyperlink>
      <w:r w:rsidR="00A020BC" w:rsidRPr="00A020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sectPr w:rsidR="00A020BC" w:rsidRPr="00A020BC" w:rsidSect="000D1FC3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A51"/>
    <w:multiLevelType w:val="hybridMultilevel"/>
    <w:tmpl w:val="F81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A7801"/>
    <w:multiLevelType w:val="hybridMultilevel"/>
    <w:tmpl w:val="D338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44E37"/>
    <w:multiLevelType w:val="hybridMultilevel"/>
    <w:tmpl w:val="96420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0E34"/>
    <w:multiLevelType w:val="hybridMultilevel"/>
    <w:tmpl w:val="40D2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89"/>
    <w:rsid w:val="00004DED"/>
    <w:rsid w:val="003F1B16"/>
    <w:rsid w:val="00543001"/>
    <w:rsid w:val="00A020BC"/>
    <w:rsid w:val="00A168F0"/>
    <w:rsid w:val="00E42889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8B01"/>
  <w15:chartTrackingRefBased/>
  <w15:docId w15:val="{28B25D4F-9CDC-4E55-85F4-D2CA2A46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20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2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74;&#1080;&#1076;&#1077;&#1086;%20&#1076;&#1077;&#1090;&#1080;%20&#1087;&#1088;&#1086;&#1090;&#1080;&#1074;%20&#1090;&#1077;&#1088;&#1088;&#1086;&#1088;&#1072;%20&#1089;&#1082;&#1072;&#1095;&#1072;&#1090;&#1100;%20&#1073;&#1077;&#1089;&#1087;&#1083;&#1072;&#1090;&#1085;&#1086;&amp;path=wizard&amp;noreask=1&amp;filmId=18044938440447991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catalogue.net/video/Iv5CInVlpi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_novonikol.kup.edu54.ru/DswMedia/planzanyatiya.pdf" TargetMode="External"/><Relationship Id="rId5" Type="http://schemas.openxmlformats.org/officeDocument/2006/relationships/hyperlink" Target="https://docplayer.ru/34591983-Plan-konspekt-provedeniya-zanyatiya-po-antiterroristicheskoy-zashchite-s-rabotnikami-organizac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5</cp:lastModifiedBy>
  <cp:revision>5</cp:revision>
  <dcterms:created xsi:type="dcterms:W3CDTF">2018-12-19T12:47:00Z</dcterms:created>
  <dcterms:modified xsi:type="dcterms:W3CDTF">2018-12-24T05:27:00Z</dcterms:modified>
</cp:coreProperties>
</file>