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8C" w:rsidRPr="00DC768C" w:rsidRDefault="00DC768C" w:rsidP="00DC7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Деятельность педагога по овладению детьми </w:t>
      </w:r>
      <w:proofErr w:type="gramStart"/>
      <w:r w:rsidRPr="00DC768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дошкольного  возраста</w:t>
      </w:r>
      <w:proofErr w:type="gramEnd"/>
      <w:r w:rsidRPr="00DC768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подвижными играми с правилами</w:t>
      </w:r>
      <w:bookmarkStart w:id="0" w:name="_GoBack"/>
      <w:bookmarkEnd w:id="0"/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/>
        </w:rPr>
      </w:pPr>
      <w:r w:rsidRPr="00DC768C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lang w:eastAsia="ru-RU"/>
        </w:rPr>
        <w:t>Источники информация: https://nsportal.ru/detskiy-sad/zdorovyy-obraz-zhizni/2015/12/10/deyatelnost-pedagoga-po-ovladeniyu-detmi-doshkolnogo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системы деятельности педагога, направленной на решение профессиональной проблемы 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1.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недостатков в результатах, в основном процессе и в условиях профессиональной деятельности.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значительно выросли требования к физическому развитию детей. Этой проблемой необходимо заниматься с первых дней пребывания ребёнка в детском саду и до выпуска его в школу. Таким образом являясь актуальной и значимой во всех направлениях (в соответствии с ФГОС) является образовательная область «Физическое развитие». Потребность в движениях составляет одну из основных физиологических потребностей детского организма, являясь условием его нормального формирования и развития. В практике детского сада широко используются разные виды игр, но среди многообразия следует выделить те, в которых все играющие вовлекаются в активные двигательные действия, обусловленные сюжетом и правилами и направленные на достижение определённой условной цели, поставленной перед детьми взрослыми или самими участниками.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— это сознательная, активная деятельность ребенка, характеризующаяся точным и своевременным выполнением заданий, основанных на разных видах движений и связанных с обязательными для всех играющих правилами.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с правилами – это игры, разные по содержанию, организации, сложности правил и двигательным заданиям: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задания в этих играх выполняются в необычных условиях и часто включают для детей старшего дошкольного возраста элементы соревнования.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наблюдение за игровой деятельностью, как в режимных моментах, так и на прогулке, можно выяснить: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дошкольник владеет подвижной игрой;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-знает ли правила игры, как часто он играет в подвижные игры;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ли он инициативу;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-каким играм он отдает предпочтение;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сколькими подвижными играми он владеет;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прослеживается ли их динамика развития.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Исходя из этих наблюдений, прослеживаются недостатки в результатах, в основном процессе и в условиях профессиональной деятельности.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 в результатах: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не всегда выполняет рекомендации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 в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игровой деятельности;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ребенка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достаточно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сформирована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плохо согласовывает движения с действиями в подвижной игре;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многие дети не проявляют инициативу;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большинство детей не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 любознательность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задают вопросы о правилах игры;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дети не могут контролировать свои действия в подвижной игре (не подчиняются правилам игры, не слышат взрослого;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не обладает развитым воображением во время игр с правилами (например, ходить как лиса).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 в основном процессе профессиональной деятельности: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 однообразие подвижных игр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 не проводит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 с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по  знакомству с подвижными играми;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 мотивации у родителей участвовать в спортивных праздниках, досугах;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-недостаточно знаний у педагога в использовании народных подвижных игр в двигательной деятельности;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 слабо владеет методиками подвижных игр;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 слабо владеет информационно-коммуникационными технологиями и не умеет применять их на практике, что не позволяет разнообразить виды деятельности;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 в условиях профессиональной деятельности: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-недостаточное оснащение подвижных игр атрибутами к подвижным играм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современных мультимедийных методических пособий;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единства требований со стороны родителей и педагога;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разнообразного спортивного инвентаря;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 оснащение материальной базы;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-в организации подвижных игр не созданы условия для индивидуальной работы с детьми ОВЗ;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этим, возникает противоречие: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-Деятельности педагога по овладению детьми старшего дошкольного возраста подвижными играми с правилами предполагает использование современных мультимедийных методических пособий,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 отсутствие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по 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двигательной деятельности, не позволяет реализовать овладение подвижными играми с правилами в образовательном процессе согласно ФГОС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2.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Формулировка профессиональной проблемы на основе проведенного анализа.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оптимизация деятельности педагога, внесение изменений в образовательный процесс для овладения детьми старшего дошкольного возраста подвижными играми с правилами.  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 3.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новых образовательных результатов, сформированных у обучающихся.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детьми, основной общеобразовательной программы дошкольного возраста ребенок приобретает следующие качества: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проявляет интерес к разным видам подвижных игр.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Calibri" w:eastAsia="Times New Roman" w:hAnsi="Calibri" w:cs="Calibri"/>
          <w:sz w:val="28"/>
          <w:szCs w:val="28"/>
          <w:lang w:eastAsia="ru-RU"/>
        </w:rPr>
        <w:t>• проявляет любознательность (ребенок задает вопросы взрослым и сверстникам)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DC768C">
        <w:rPr>
          <w:rFonts w:ascii="Calibri" w:eastAsia="Times New Roman" w:hAnsi="Calibri" w:cs="Calibri"/>
          <w:sz w:val="28"/>
          <w:szCs w:val="28"/>
          <w:lang w:eastAsia="ru-RU"/>
        </w:rPr>
        <w:t>.</w:t>
      </w:r>
      <w:r w:rsidRPr="00DC768C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образовательные результаты на этапе завершения дошкольного образования</w:t>
      </w:r>
    </w:p>
    <w:tbl>
      <w:tblPr>
        <w:tblW w:w="1203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4013"/>
        <w:gridCol w:w="3899"/>
      </w:tblGrid>
      <w:tr w:rsidR="00DC768C" w:rsidRPr="00DC768C" w:rsidTr="00DC768C"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ind w:left="20" w:right="20" w:firstLine="700"/>
              <w:rPr>
                <w:rFonts w:ascii="Calibri" w:eastAsia="Times New Roman" w:hAnsi="Calibri" w:cs="Calibri"/>
                <w:lang w:eastAsia="ru-RU"/>
              </w:rPr>
            </w:pPr>
            <w:bookmarkStart w:id="1" w:name="6bd63db9f963ff1421375aeabbe7f9ccfef50905"/>
            <w:bookmarkStart w:id="2" w:name="0"/>
            <w:bookmarkEnd w:id="1"/>
            <w:bookmarkEnd w:id="2"/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ориентир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Конкретизация цели  в соответствии с возрастом и темой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проявления качества (умения, представления и др.) в действии и речи ребенка</w:t>
            </w:r>
          </w:p>
        </w:tc>
      </w:tr>
      <w:tr w:rsidR="00DC768C" w:rsidRPr="00DC768C" w:rsidTr="00DC768C"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ind w:left="20" w:right="20" w:firstLine="700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подвижных играх ребенок может договариваться, адекватно реагирует на замечания и проявляет свои чувства, старается разрешить </w:t>
            </w:r>
            <w:proofErr w:type="spellStart"/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конфликт,владеет</w:t>
            </w:r>
            <w:proofErr w:type="spellEnd"/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разными формами и видами игры, различает условия и реальную ситуацию, умеет подчиняться разным правилам и социальным нормам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может в играх-эстафетах,  в играх-соревнованиях, игры-забавы, развлечениях правильно распределять роли и умения</w:t>
            </w:r>
          </w:p>
        </w:tc>
      </w:tr>
      <w:tr w:rsidR="00DC768C" w:rsidRPr="00DC768C" w:rsidTr="00DC768C"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ind w:left="20" w:right="20" w:firstLine="700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обладает развитым воображением, которое реализуется в разных </w:t>
            </w: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подвижных играх у ребенка развивается воображение, ребенок овладевает разными </w:t>
            </w: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формами и видами игры, учится подчиняться разным правилам и социальным нормам, интересуется новыми подвижными играми с правилами,</w:t>
            </w:r>
          </w:p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обладает начальными знаниями проведения игры;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Ребенок с удовольствием играет в подвижные игры, игры с правилами, </w:t>
            </w: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самостоятельные творческие игры, речевые подвижные игры</w:t>
            </w:r>
          </w:p>
        </w:tc>
      </w:tr>
      <w:tr w:rsidR="00DC768C" w:rsidRPr="00DC768C" w:rsidTr="00DC768C"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ind w:left="20" w:right="20" w:firstLine="700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</w:tc>
        <w:tc>
          <w:tcPr>
            <w:tcW w:w="3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подвижных играх у ребенка развиваются такие физические качества: подвижность, выносливость, умение выполнять основные движения, контроль за выполнение проявляет интерес к разным видам подвижных игр, проявляет любознательность (ребенок задает вопросы взрослым и сверстникам)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68C" w:rsidRPr="00DC768C" w:rsidRDefault="00DC768C" w:rsidP="00DC76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перекладывать мелкие предметы в </w:t>
            </w:r>
            <w:proofErr w:type="spellStart"/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воротики</w:t>
            </w:r>
            <w:proofErr w:type="spellEnd"/>
            <w:r w:rsidRPr="00DC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развитие координации, развитие движений рук и ног</w:t>
            </w:r>
          </w:p>
        </w:tc>
      </w:tr>
    </w:tbl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4.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изменений в образовательном процессе (содержание, средства обучения и воспитания, контроля).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в ФГОС, меняется общеобразовательная программа дошкольного образования, в соответствии меняются и условия ее реализации. Исходя из всего выше сказанного, возникла необходимость по формированию у детей дошкольного возраста физического развития.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образовательного процесса формируется через разные виды деятельности: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-сюжетные игры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« У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медведя во бору», «Хитрая лиса». Игры этого вида строятся на основе опыта детей, имеющихся у них представлений и знаний об окружающем мире, явлениях природы, явлениях природы, средствах транспорта, образе жизни и повадках птиц и животных.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-бессюжетные»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салки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».Такие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очень близки к сюжетным, но в них нет образов, которым дети подражают.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-игровые </w:t>
      </w:r>
      <w:proofErr w:type="spellStart"/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упражнения»По</w:t>
      </w:r>
      <w:proofErr w:type="spellEnd"/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мостику», «Через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ручеек».В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отсутствуют игровые действия группы детей, каждый ребенок действует по отдельному указанию педагога и выполнение заданий зависит только от него и его возможностей.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Досуговая: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-русские народные игры «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Выбивалы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«Казаки-разбойники»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-игры-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забавы(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пробежать в мешке, ударить по мясу с закрытыми глазами)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-игры-эстафеты с элементами соревнований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-праздники, развлечения «Здравствуй Зимушка».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с детьми «Я и мое тело», «Как закаляться дома»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-родительские собрания «Как беречь здоровье»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для родителей «Профилактика гриппа», «Здоровый ребенок», «Домашний стадион»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-родительский клуб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« Здоровый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Детско-родительские проекты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-« Мы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чемпионы», «Вечная слава воде».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Группируются игры и по другим различным признакам, способствующим более правильному отбору их в различных случаях работы: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форме организации занятий (на занятиях, на прогулке.):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характеру моторной плотности (игры с большой, средней подвижностью и малоподвижные игры);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учетом сезона и места проведения (игры летние, зимние, в помещении, на открытом воздухе, на снеговой площадке, на льду, на горе, на воде).</w:t>
      </w:r>
    </w:p>
    <w:p w:rsidR="00DC768C" w:rsidRPr="00DC768C" w:rsidRDefault="00DC768C" w:rsidP="00DC768C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для более детального распределения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подвижных  игр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решения поставленных педагогических задач в различных условиях работы учитывается целый ряд признаков одновременно. Основными из них являются возраст и подготовленность детей, правила игры, виды движений, входящих в игру, проявление 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преимущественно тех или других морально-волевых и физических качеств в данной игре и принцип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взаимоотношений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играющих в игре.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средствах обучения и воспитания: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Внести изменения в комплексно – тематическое планирование по овладению детьми дошкольного возраста подвижными играми с правилами;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картотеки подвижных игр с правилами: «Лиса в курятнике», «Зайцы и волк», «Пожарные на учениях», «Кот и мыши», «Мышеловка»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Внедрение информационно коммуникационных технологий (ИКТ). Использование ИКТ по физическому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 детей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следующие преимущества и помогает решить ряд задач по физическому развитию: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улучшается запоминание пройденного материала;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усиливается познавательный интерес воспитанников;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предъявление информации на экране в игровой форме вызывает у детей огромный интерес;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движения, звук, мультипликация надолго привлекает внимание ребенка;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задействуются различные каналы восприятия, что позволяет заложить информацию в ассоциативном виде;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делает материал доступным для восприятия не только через слуховые анализаторы, но и через зрительные;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 активизирует творческий потенциал ребёнка, способствует развитию мышления;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мультимедиа презентаций во время праздников, развлечений, досугов, целесообразно с помощью мультимедийного проекторного экрана.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время проведения НОД можно использовать ноутбук, экран телевизора.  Во время проведения физкультурного занятия должны сочетаться коллективная, групповая и индивидуальная работа с детьми. Приобщение родителей к поиску нужного для создания мультимедийной презентации материала создаёт атмосферу сотрудничества, взаимосвязи инструктора по физической культуре, детей и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мам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пап. Мультимедийная презентация может включаться в любой раздел физкультурного занятия.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я использовала презентации: «Взаимодействие с родителями через родительские клубы», игры «Что лишнее», «Что нужно спортсмену», «Угадай вид спорта»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Привлечение родителей, к решению развития двигательно-игровой активности детей: беседы и консультации, круглый стол и дискуссии «Зачем ребенку заниматься физкультурой?», «Учим ребенка правильно выполнять упражнения», «Правильная осанка», «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играя», «Зачем играть в подвижные игры?»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контроле: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реалазации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проводится мониторинг уровня физического развития детей. Диагностика проводится два раза в год, где выявляются знания, умения и навыки ребенка по физическому развитию. Используются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порциальные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«Физическая культура – дошкольникам</w:t>
      </w:r>
      <w:proofErr w:type="gramStart"/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».(</w:t>
      </w:r>
      <w:proofErr w:type="gramEnd"/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Л. Д. Глазырина) 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 программы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оптимально реализовать оздоровительное, воспитательное и образовательное направления физического воспитания, учитывая индивидуальные возможности развития ребенка во все периоды дошкольного детства.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программы является своеобразие ее структуры. Содержание материала разбивается не по возрастным группам, а в соответствии со средствами физического воспитания – массаж, закаливание, физические упражнения.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возрастной группы (с первой по старшую) в программе представлены подробные методические рекомендации.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«Здоровье» (Автор: В. Г. </w:t>
      </w:r>
      <w:proofErr w:type="spellStart"/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Алямовская</w:t>
      </w:r>
      <w:proofErr w:type="spellEnd"/>
      <w:proofErr w:type="gramStart"/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.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комплексную систему воспитания физически здорового, разносторонне развитого, инициативного, раскрепощенного ребенка.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включает четыре направления. 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каждого направления лежит своя программа: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Физическое здоровье – программа «Группа здоровья».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Психологическое благополучие – программа «Комфорт».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Духовное здоровье – программы «Город мастеров», «Школа маленького предпринимателя».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Нравственное здоровье – программы «Этикет», «Личность».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потребности в здоровом образе жизни;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потребности в двигательной активности;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интересов, склонностей, способностей;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традициям большого спорта.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диагностирования: бег, прыжок в длину с места, статическое равновесие, метание, уровень владения мячом и обследование ловкости и гибкости.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изменений условий, обеспечивающих достижение новых образовательных результатов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(кадровые, научно-методические, материально-технические, нормативно-правовые, информационные, организационные).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требованиям ФГОС к условиям реализации основной программы, для того чтобы работа по овладения детьми дошкольного возраста подвижными играми с правилами была успешной и плодотворной, в работе ДОУ должны произойти существенные изменения: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обновление педагогического процесса в образовательном учреждение требует обновления не только содержания образования, но и кадрового потенциала. Эти стратегические направления должны развиваться параллельно. Поэтому повышение компетентности и профессионализма педагога- одно из важнейших условий качества дошкольного образования. Таким образом, по развитию у детей подвижных игр с правилами необходимо: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и систематизировать знания педагогов о подвижных играх с правилами: семинары «Развитие подвижных игр у дошкольников в свете ФГОС», «Значение подвижных игр с правилами в двигательной активности дошкольника»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-изучить информационные потребности педагогических кадров дошкольного учреждения с целью оказания методической помощи по овладению знаниями о подвижных играх с правилами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эффективную систему курсовой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 по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практической деятельности воспитателей по изучению подвижных игр с правилами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Научно-методические</w:t>
      </w: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методическая разработка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« Создание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подвижных игр с детьми старшего дошкольного возраста»;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подборка новых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порциальных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по овладению детьми старшего дошкольного возраста подвижными играми;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диагностического инструментария по овладению детьми старшего дошкольного возраста подвижными играми.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Оснащение групп демонстрационным материалом;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Приобрести мультимедийное оборудование;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Приобретение дидактических игр.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по овладению детьми старшего дошкольного возраста подвижными играми с правилами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Приказы по ДОУ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конкурсов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 об Образовании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 о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правах ребенка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</w:t>
      </w:r>
      <w:proofErr w:type="gram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 основные</w:t>
      </w:r>
      <w:proofErr w:type="gram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стандарты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Информационные: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Подключение к сети;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Подборка картотеки подвижных игр;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памяток;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-Приглашение родителей на совместные мероприятия;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-Консультации, беседы, круглый стол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Организационные: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разнообразие видов в игровой деятельности, и их интеграция в целях повышения физического развития;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комфортного микроклимата в коллективе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для родителей на стенде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 для родителей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Фотовыставки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подвижная игра является важным средством физического развития и незаменимым средством совершенствования движений, способствует формированию быстроты, выносливости, координации движения. Большое количество движений активизирует дыхание, кровообращение и обменные процессы. Это оказывает благотворное влияние на психическую деятельность детей. Игра имеет большое образовательное значение, она тесно связана с обучением на занятиях, с наблюдениями повседневной жизни.</w:t>
      </w:r>
      <w:r w:rsidRPr="00DC768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C768C" w:rsidRPr="00DC768C" w:rsidRDefault="00DC768C" w:rsidP="00DC7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педагога по овладению детьми дошкольного возраста подвижными </w:t>
      </w:r>
      <w:proofErr w:type="spellStart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играмт</w:t>
      </w:r>
      <w:proofErr w:type="spellEnd"/>
      <w:r w:rsidRPr="00DC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</w:t>
      </w:r>
    </w:p>
    <w:p w:rsidR="00B64D08" w:rsidRPr="00DC768C" w:rsidRDefault="00B64D08"/>
    <w:sectPr w:rsidR="00B64D08" w:rsidRPr="00DC768C" w:rsidSect="00DC76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8C"/>
    <w:rsid w:val="00B64D08"/>
    <w:rsid w:val="00D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FC67"/>
  <w15:chartTrackingRefBased/>
  <w15:docId w15:val="{247C1A14-62A6-4A6B-BBCB-B9349189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2436</Words>
  <Characters>13891</Characters>
  <Application>Microsoft Office Word</Application>
  <DocSecurity>0</DocSecurity>
  <Lines>115</Lines>
  <Paragraphs>32</Paragraphs>
  <ScaleCrop>false</ScaleCrop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№16</dc:creator>
  <cp:keywords/>
  <dc:description/>
  <cp:lastModifiedBy>Детский сад №16</cp:lastModifiedBy>
  <cp:revision>2</cp:revision>
  <dcterms:created xsi:type="dcterms:W3CDTF">2019-10-30T08:10:00Z</dcterms:created>
  <dcterms:modified xsi:type="dcterms:W3CDTF">2019-10-30T08:20:00Z</dcterms:modified>
</cp:coreProperties>
</file>