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C95" w:rsidRPr="003B2C95" w:rsidRDefault="003B2C95" w:rsidP="003B2C95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44"/>
          <w:szCs w:val="44"/>
        </w:rPr>
      </w:pPr>
      <w:r w:rsidRPr="003B2C95">
        <w:rPr>
          <w:rStyle w:val="c7"/>
          <w:b/>
          <w:bCs/>
          <w:color w:val="000000"/>
          <w:sz w:val="44"/>
          <w:szCs w:val="44"/>
          <w:u w:val="single"/>
        </w:rPr>
        <w:t>Памятка для родителей</w:t>
      </w:r>
    </w:p>
    <w:p w:rsidR="003B2C95" w:rsidRDefault="003B2C95" w:rsidP="003B2C95">
      <w:pPr>
        <w:pStyle w:val="c3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  <w:lang w:val="en-US"/>
        </w:rPr>
      </w:pPr>
    </w:p>
    <w:p w:rsidR="003B2C95" w:rsidRDefault="003B2C95" w:rsidP="003B2C95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«РАЗВИТИЕ МЕЛКОЙ МОТОРИКИ</w:t>
      </w:r>
    </w:p>
    <w:p w:rsidR="003B2C95" w:rsidRDefault="003B2C95" w:rsidP="003B2C95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ИЛИ НЕСКОЛЬКО ИДЕЙ, ЧЕМ ЗАНЯТЬ РЕБЕНКА».</w:t>
      </w:r>
    </w:p>
    <w:p w:rsidR="003B2C95" w:rsidRDefault="003B2C95" w:rsidP="003B2C95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lang w:val="en-US"/>
        </w:rPr>
      </w:pPr>
    </w:p>
    <w:p w:rsidR="003B2C95" w:rsidRDefault="003B2C95" w:rsidP="003B2C95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1. Крупа на тарелочке. Насыпьте на большую плоскую тарелку два-три вида круп. Ребенок перебирает, щупает ее, сравнивает, а вы рассказываете, откуда она берется и что с ней можно делать (кашу, например).</w:t>
      </w:r>
    </w:p>
    <w:p w:rsidR="003B2C95" w:rsidRDefault="003B2C95" w:rsidP="003B2C95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lang w:val="en-US"/>
        </w:rPr>
      </w:pPr>
    </w:p>
    <w:p w:rsidR="003B2C95" w:rsidRDefault="003B2C95" w:rsidP="003B2C95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2. Самые вкусные игры – ссыпать вместе два-три сорта изюма, орехов, разных по форме, цвету и вкусу. И пусть он их разбирает.</w:t>
      </w:r>
    </w:p>
    <w:p w:rsidR="003B2C95" w:rsidRDefault="003B2C95" w:rsidP="003B2C95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lang w:val="en-US"/>
        </w:rPr>
      </w:pPr>
    </w:p>
    <w:p w:rsidR="003B2C95" w:rsidRDefault="003B2C95" w:rsidP="003B2C95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3. Берем разные баночки и крышечки к ним. Ребенок должен подобрать крышки к баночкам. Желательно, чтобы крышечки были разных размеров, тогда ребенку легче их подбирать. Крышки могут быть одевающиеся, закручивающиеся. Это могут быть небольшие пластиковые бутылочки, баночки от детского питания и другие, которые вы можете найти у себя на кухне. Закрывая крышечки, ребенок тренирует пальчики и совершенствуется развитие мелкой моторики рук.</w:t>
      </w:r>
    </w:p>
    <w:p w:rsidR="003B2C95" w:rsidRDefault="003B2C95" w:rsidP="003B2C95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lang w:val="en-US"/>
        </w:rPr>
      </w:pPr>
    </w:p>
    <w:p w:rsidR="003B2C95" w:rsidRDefault="003B2C95" w:rsidP="003B2C95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4. Поставьте перед ребенком две чашки. В одну насыпьте крупу, а другую оставьте пустой. Покажите ребенку, как набрать ложкой крупу в одной чашке и пересыпать ее в другую. Когда крупы в первой чашке останется мало, покажите, как нужно наклонить чашку, чтобы собрать всю крупу.</w:t>
      </w:r>
    </w:p>
    <w:p w:rsidR="003B2C95" w:rsidRDefault="003B2C95" w:rsidP="003B2C95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</w:t>
      </w:r>
    </w:p>
    <w:p w:rsidR="003B2C95" w:rsidRDefault="003B2C95" w:rsidP="003B2C95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5. Дайте малышу формочки для льда, пипетку и воду. Чтобы было интересней, воду можно подкрасить соком. Пусть ребенок набирает жидкость в пипетку и переливает ее в формочки. Эта игра прекрасно способствует развитию мелкой моторики рук и концентрации внимания.</w:t>
      </w:r>
    </w:p>
    <w:p w:rsidR="003B2C95" w:rsidRDefault="003B2C95" w:rsidP="003B2C95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</w:t>
      </w:r>
    </w:p>
    <w:p w:rsidR="003B2C95" w:rsidRDefault="003B2C95" w:rsidP="003B2C95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6. Насыпьте на плоское блюдо или поднос манку или другую крупу. Пусть ребенок рисует пальчиком по крупе, оставляя различные фигуры. Покажите малышу, как рисовать простейшие фигуры: квадратики, ромбики, кружочки.</w:t>
      </w:r>
    </w:p>
    <w:p w:rsidR="003B2C95" w:rsidRDefault="003B2C95" w:rsidP="003B2C95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lang w:val="en-US"/>
        </w:rPr>
      </w:pPr>
    </w:p>
    <w:p w:rsidR="003B2C95" w:rsidRDefault="003B2C95" w:rsidP="003B2C95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7. Дайте малышу кусочек теста. Он с удовольствием будет лепить из него, улучшая при этом развитие мелкой моторики своих пальчиков.</w:t>
      </w:r>
    </w:p>
    <w:p w:rsidR="003B2C95" w:rsidRDefault="003B2C95" w:rsidP="003B2C95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3B2C95" w:rsidRDefault="003B2C95" w:rsidP="003B2C95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lang w:val="en-US"/>
        </w:rPr>
        <w:t>8.</w:t>
      </w:r>
      <w:r>
        <w:rPr>
          <w:rStyle w:val="c2"/>
          <w:color w:val="000000"/>
          <w:sz w:val="28"/>
          <w:szCs w:val="28"/>
        </w:rPr>
        <w:t>Развивающая игра «Делаем бусы». Потребуются макароны с крупным просветом и длинный шнурок. Задача для ребенка: нанизать макаронины на шнурок.</w:t>
      </w:r>
    </w:p>
    <w:p w:rsidR="003B2C95" w:rsidRDefault="003B2C95" w:rsidP="003B2C95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     Кстати, чем больше малыш работает своими пальчиками, тем лучше происходит развитие мелкой моторики рук и тем раньше и лучше развивается его речь. Дело в том, что в коре головного мозга двигательные и речевые области находятся рядом. Причем </w:t>
      </w:r>
      <w:proofErr w:type="gramStart"/>
      <w:r>
        <w:rPr>
          <w:rStyle w:val="c2"/>
          <w:color w:val="000000"/>
          <w:sz w:val="28"/>
          <w:szCs w:val="28"/>
        </w:rPr>
        <w:t>речевые</w:t>
      </w:r>
      <w:proofErr w:type="gramEnd"/>
      <w:r>
        <w:rPr>
          <w:rStyle w:val="c2"/>
          <w:color w:val="000000"/>
          <w:sz w:val="28"/>
          <w:szCs w:val="28"/>
        </w:rPr>
        <w:t xml:space="preserve"> активно формируются под влиянием импульсов, поступающих от пальцев рук.</w:t>
      </w:r>
    </w:p>
    <w:p w:rsidR="003B2C95" w:rsidRDefault="003B2C95" w:rsidP="003B2C95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Вот и получается, что уровень и темп развития речи малыша напрямую зависит от того, насколько развиты тонкие движения детских пальчиков.</w:t>
      </w:r>
    </w:p>
    <w:p w:rsidR="008B65F4" w:rsidRDefault="008B65F4"/>
    <w:sectPr w:rsidR="008B65F4" w:rsidSect="003B2C9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2C95"/>
    <w:rsid w:val="003B2C95"/>
    <w:rsid w:val="008B6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5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3B2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B2C95"/>
  </w:style>
  <w:style w:type="character" w:customStyle="1" w:styleId="c2">
    <w:name w:val="c2"/>
    <w:basedOn w:val="a0"/>
    <w:rsid w:val="003B2C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9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351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2020-04-22T10:48:00Z</dcterms:created>
  <dcterms:modified xsi:type="dcterms:W3CDTF">2020-04-22T10:52:00Z</dcterms:modified>
</cp:coreProperties>
</file>