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F23" w:rsidRPr="0019713E" w:rsidRDefault="003B5F23" w:rsidP="003B5F2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19713E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МБДОУ «Детский сад № 16»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Pr="003B5F23" w:rsidRDefault="003B5F23" w:rsidP="003B5F2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36"/>
          <w:szCs w:val="36"/>
          <w:lang w:eastAsia="ru-RU"/>
        </w:rPr>
      </w:pPr>
      <w:r w:rsidRPr="003B5F23">
        <w:rPr>
          <w:rFonts w:ascii="Liberation Serif" w:eastAsia="Times New Roman" w:hAnsi="Liberation Serif" w:cs="Liberation Serif"/>
          <w:b/>
          <w:color w:val="000000"/>
          <w:sz w:val="36"/>
          <w:szCs w:val="36"/>
          <w:lang w:eastAsia="ru-RU"/>
        </w:rPr>
        <w:t xml:space="preserve">« Влияние </w:t>
      </w:r>
      <w:proofErr w:type="gramStart"/>
      <w:r w:rsidRPr="003B5F23">
        <w:rPr>
          <w:rFonts w:ascii="Liberation Serif" w:eastAsia="Times New Roman" w:hAnsi="Liberation Serif" w:cs="Liberation Serif"/>
          <w:b/>
          <w:color w:val="000000"/>
          <w:sz w:val="36"/>
          <w:szCs w:val="36"/>
          <w:lang w:eastAsia="ru-RU"/>
        </w:rPr>
        <w:t>музыкально-театрализованной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36"/>
          <w:szCs w:val="36"/>
          <w:lang w:eastAsia="ru-RU"/>
        </w:rPr>
      </w:pPr>
      <w:r w:rsidRPr="003B5F23">
        <w:rPr>
          <w:rFonts w:ascii="Liberation Serif" w:eastAsia="Times New Roman" w:hAnsi="Liberation Serif" w:cs="Liberation Serif"/>
          <w:b/>
          <w:color w:val="000000"/>
          <w:sz w:val="36"/>
          <w:szCs w:val="36"/>
          <w:lang w:eastAsia="ru-RU"/>
        </w:rPr>
        <w:t xml:space="preserve">деятельности на </w:t>
      </w:r>
      <w:proofErr w:type="gramStart"/>
      <w:r w:rsidRPr="003B5F23">
        <w:rPr>
          <w:rFonts w:ascii="Liberation Serif" w:eastAsia="Times New Roman" w:hAnsi="Liberation Serif" w:cs="Liberation Serif"/>
          <w:b/>
          <w:color w:val="000000"/>
          <w:sz w:val="36"/>
          <w:szCs w:val="36"/>
          <w:lang w:eastAsia="ru-RU"/>
        </w:rPr>
        <w:t>эстетическое</w:t>
      </w:r>
      <w:proofErr w:type="gramEnd"/>
      <w:r w:rsidRPr="003B5F23">
        <w:rPr>
          <w:rFonts w:ascii="Liberation Serif" w:eastAsia="Times New Roman" w:hAnsi="Liberation Serif" w:cs="Liberation Serif"/>
          <w:b/>
          <w:color w:val="000000"/>
          <w:sz w:val="36"/>
          <w:szCs w:val="36"/>
          <w:lang w:eastAsia="ru-RU"/>
        </w:rPr>
        <w:t>, познавательное,</w:t>
      </w:r>
    </w:p>
    <w:p w:rsidR="003B5F23" w:rsidRPr="003B5F23" w:rsidRDefault="003B5F23" w:rsidP="003B5F2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36"/>
          <w:szCs w:val="36"/>
          <w:lang w:eastAsia="ru-RU"/>
        </w:rPr>
      </w:pPr>
      <w:r w:rsidRPr="003B5F23">
        <w:rPr>
          <w:rFonts w:ascii="Liberation Serif" w:eastAsia="Times New Roman" w:hAnsi="Liberation Serif" w:cs="Liberation Serif"/>
          <w:b/>
          <w:color w:val="000000"/>
          <w:sz w:val="36"/>
          <w:szCs w:val="36"/>
          <w:lang w:eastAsia="ru-RU"/>
        </w:rPr>
        <w:t>речевое, эмоциональное и двигательное развитие</w:t>
      </w:r>
    </w:p>
    <w:p w:rsidR="003B5F23" w:rsidRPr="003B5F23" w:rsidRDefault="003B5F23" w:rsidP="003B5F2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36"/>
          <w:szCs w:val="36"/>
          <w:lang w:eastAsia="ru-RU"/>
        </w:rPr>
      </w:pPr>
      <w:r w:rsidRPr="003B5F23">
        <w:rPr>
          <w:rFonts w:ascii="Liberation Serif" w:eastAsia="Times New Roman" w:hAnsi="Liberation Serif" w:cs="Liberation Serif"/>
          <w:b/>
          <w:color w:val="000000"/>
          <w:sz w:val="36"/>
          <w:szCs w:val="36"/>
          <w:lang w:eastAsia="ru-RU"/>
        </w:rPr>
        <w:t>детей дошкольного возраста».</w:t>
      </w:r>
    </w:p>
    <w:p w:rsidR="003B5F23" w:rsidRPr="003B5F23" w:rsidRDefault="003B5F23" w:rsidP="003B5F2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36"/>
          <w:szCs w:val="36"/>
          <w:lang w:eastAsia="ru-RU"/>
        </w:rPr>
      </w:pPr>
    </w:p>
    <w:p w:rsidR="003B5F23" w:rsidRPr="003B5F23" w:rsidRDefault="003B5F23" w:rsidP="003B5F2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36"/>
          <w:szCs w:val="36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3B5F23" w:rsidRP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B5F23">
        <w:rPr>
          <w:rFonts w:ascii="yandex-sans" w:eastAsia="Times New Roman" w:hAnsi="yandex-sans" w:cs="Times New Roman" w:hint="eastAsia"/>
          <w:b/>
          <w:color w:val="000000"/>
          <w:sz w:val="28"/>
          <w:szCs w:val="28"/>
          <w:lang w:eastAsia="ru-RU"/>
        </w:rPr>
        <w:t>М</w:t>
      </w:r>
      <w:r w:rsidRPr="003B5F2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узыкальный руководитель</w:t>
      </w:r>
    </w:p>
    <w:p w:rsidR="003B5F23" w:rsidRPr="003B5F23" w:rsidRDefault="003B5F23" w:rsidP="003B5F2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B5F2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Лаптева А.А.</w:t>
      </w:r>
    </w:p>
    <w:p w:rsidR="003B5F23" w:rsidRPr="003B5F23" w:rsidRDefault="003B5F23" w:rsidP="003B5F2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B5F2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2016г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 xml:space="preserve">Цель - развитие эстетических способностей средствами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театрального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искусства заключается в гармонизации отношения ребенка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окружающем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миром, что в дальнейшем послужило бы ему защитой от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социальных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межличностных противостояний. Развитие артистических способностей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детей через театрализованную деятельность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Задачи и методы - последовательное знакомство с видами театра;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поэтапное освоение детьми видов творчества по возрастным группам;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совершенствование артистических навыков детей; раскрепощение ребенка;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работа над речью, интонациями; коллективные действия, взаимодействия;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пробуждение в детях способности живо представлять себе происходящее,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сочувствовать, сопереживать.</w:t>
      </w:r>
      <w:r w:rsidR="0019713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Развитие эстетических способностей; развитие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сферы чувств, соучастия, сопереживания; активизация мыслительного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процесса и познавательного интереса; овладение навыками общения и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коллективного творчества.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Принципы - </w:t>
      </w:r>
      <w:proofErr w:type="spell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импровизационность</w:t>
      </w:r>
      <w:proofErr w:type="spell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гуманность, систематизация знаний,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учет индивидуальных способностей.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Детство каждого из нас проходит в мире ролевых игр, которые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помогают ребенку освоить правила и законы взрослых людей. Игры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для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детей можно рассматривать как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импровизированные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театральные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постановки, в которых кукла или сам ребенок имеет свои вещи, игрушки,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мебель, одежду и т.д. Ребенку предоставляется возможность побывать в роли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актера, режиссера, декоратора, бутафора, музыканта. Каждый ребенок играет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по-своему, но все они копируют в своих играх взрослых. По играм и как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них играют дети можно представить наше будущее общество.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Поэтому особое значение в детских образовательных учреждениях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можно и нужно уделять театрализованной деятельности, всем видам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детского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театра, которые помогут сформировать правильную модель поведения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современном мире, повысить общую культуру ребенка, познакомить его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детской литературой, музыкой, изобразительным искусством, правилами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этикета, обрядами, традициями. Любовь к театру становится не только ярким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воспоминанием детства, но и ощущением праздника, проведенного вместе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сверстниками, родителями и педагогами в необычном волшебном мире.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Театрализованная деятельность в детском саду – это хорошая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возможность раскрытия творческого потенциала ребенка, воспитания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творческой направленности личности. Дети учатся замечать в окружающем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мире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интересные идеи, воплощать их, создавать свой художественный образ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персонажа, у них развивается творческое воображение, ассоциативное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мышление, умение видеть необычные моменты в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обыденном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Кроме того, коллективная театрализованная деятельность направлена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 целостное воздействие на личность ребенка, его раскрепощение,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вовлечение в действие, активизируя при этом все имеющиеся у него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возможности; на самостоятельное творчество; развитие всех ведущих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психических процессов; способствует самопознанию, самовыражению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личности при достаточно высокой степени свободы; создает условия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для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социализации ребенка, усиливая при этом его адаптационные способности,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корректирует коммуникативные отклонения; </w:t>
      </w:r>
      <w:proofErr w:type="spell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помогаетосознанию</w:t>
      </w:r>
      <w:proofErr w:type="spell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чувства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 xml:space="preserve">удовлетворения, радости, значимости,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возникающих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результате выявления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скрытых талантов и потенций.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современной психологии и педагогике отмечается влияние игры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психическое развитие ребенка.</w:t>
      </w:r>
      <w:r w:rsidR="0019713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Исследователи, по-разному называя,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выделяют сюжетно-ролевую игру, которая рассматривается как ведущий вид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деятельности в дошкольном возрасте,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определяющий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развитие всех сторон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личности ребенка и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создающий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«зону ближайшего развития.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Среди сюжетно-ролевых игр большинство ученых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тмечают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особую роль театрализованных игр как необыкновенно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насыщенной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эмоциональном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отношении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деятельности, в которой дети допускают </w:t>
      </w:r>
      <w:proofErr w:type="spell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руко</w:t>
      </w:r>
      <w:proofErr w:type="spell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-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spell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водство</w:t>
      </w:r>
      <w:proofErr w:type="spell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взрослого, не замечая его, поскольку желание поиграть в сказку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огромно, доставляет радость и удивление — истоки творчества.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работах психологов и педагогов, посвященных выявлению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возможностей развития творческих способностей детей дошкольного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возраста, выделяется особая роль театрализованной деятельности. Это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обусловлено ее родством с театром - синтетическим видом искусства,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соединяющий в себе слово, образ, музыку, танец, изобразительную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деятельность. Значение и специфика театрального искусства заключаются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spell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одномоментности</w:t>
      </w:r>
      <w:proofErr w:type="spell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сопереживания, познавательности, эмоциональности,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spell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коммуникативности</w:t>
      </w:r>
      <w:proofErr w:type="spell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живом воздействии художественного образа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личность. Театр — один из самых демократичных и доступных видов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искусства для детей, он позволяет решить многие актуальные проблемы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современной педагогики и психологии, связанные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: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• художественным образованием и воспитанием детей;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• формированием эстетического вкуса;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• нравственным воспитанием;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•развитием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коммуникативных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качеств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личности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(обучением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вербальным и невербальным видам общения);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• воспитанием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воли,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развитием памяти,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воображения,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инициативности, фантазии, речи (диалога и монолога);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• созданием положительного эмоционального настроя, снятием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напряженности, решением конфликтных ситуаций через игру.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Особая роль театрализованных игр в приобщении детей к искусству: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литературному, драматическому, театральному. При грамотном руководстве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 них формируются представления о работе артистов, режиссера,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театрального художника, дирижера. Дети осознают, что спектакль готовит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творческий коллектив, а театр дарит радость и творцам, и зрителям, что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позднее послужит основой для формирования обобщенного представления о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назначении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искусства в жизни общества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Воображение является неотъемлемым компонентом любой формы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творческой деятельности человека на всех этапах его жизни. Особенно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значимым становится развитие воображения и творчества в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дошкольном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детстве, так как именно в этот период закладываются основы их развития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Воображение складывается в процессе развития ребенка, его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деятельности и под влиянием условий жизни, обучения и воспитания,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проходя становление от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непроизвольного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пассивного, воссоздающего к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произвольному, творческому. К концу дошкольного возраста воображение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нормально развивающихся детей приобретает продуктивный характер и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определяется появлением и развитием у ребенка внутренней позиции,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которая дает ему возможность осмысливать и переосмысливать ситуацию,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подготавливает к переходу на новую возрастную ступень, к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новой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учебной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деятельности.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Для развития творческого воображения необходимо формирование его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предпосылок - личный опыт, потребности, интересы, мотивы,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образное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видение действительности, комбинаторные способности, владение техникой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воплощения продукта воображения во внешнюю форму, традиции, т.е.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образцы творчества и окружающая среда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Игра для ребенка не есть простое воспоминание о пережитом, но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творческая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переработка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пережитых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впечатлений.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Рассматривая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театрализованную игру как творческую деятельность, в которой наглядно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выступает комбинирующая деятельность воображения, </w:t>
      </w:r>
      <w:proofErr w:type="spell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Л.С.Выготский</w:t>
      </w:r>
      <w:proofErr w:type="spell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подчеркивал, что ребенок в игре из элементов, взятых из окружающей жизни,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создает новое творческое построение, образ, принадлежащий ему самому.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Драматургия – это вид детского творчества, который проявляется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самых разнообразных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видах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– как сочинение, </w:t>
      </w:r>
      <w:proofErr w:type="spell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импровизирование</w:t>
      </w:r>
      <w:proofErr w:type="spell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коротких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сценок, </w:t>
      </w:r>
      <w:proofErr w:type="spell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инсценирование</w:t>
      </w:r>
      <w:proofErr w:type="spell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готового литературного материала. Детей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привлекает внутренняя эмоциональная насыщенность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литературных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сюжетов, конкретные активные действия персонажей. Безусловно, детское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творчество в игре еще не совершенно, это только начальная форма той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деятельности, из которой затем вырастает искусство. Появление у детей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дошкольного возраста замысла означает переход к творческой деятельности.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раннем возрасте ребенок идет от действия к мысли, у дошкольника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развивается способность идти от мысли к действию, воплощать свои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замыслы. Появление замысла в театрализованной игре связано с развитием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творческого воображения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Пять направлений в театрализованной деятельности детского сада: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 Театральная игра. Не столько приобретение ребенком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профессиональных умений и навыков, сколько развитие игрового поведения,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эстетического чувства, способности творчески относиться к любому делу,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умение общаться со сверстниками и взрослыми в любых жизненных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ситуациях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 Игры этого раздела условно делятся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развивающие,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специальные, театральные.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 Ритмопластика. Включает комплексные ритмические, музыкальные,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пластические игры и упражнения, обеспечивающие развитие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естественных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психомоторных способностей ребенка, обретение ощущения гармонии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своего тела с окружающим миром, развитие свободы и выразительности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телодвижений.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3 Культура и техника речи. Объединяет игры и упражнения,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направленные на развитие дыхания и свободы речевого аппарата, умение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владеть правильной артикуляцией, четкой дикцией, разнообразной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интонацией, логикой речи и орфоэпией. В раздел включены игры со словом,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развивающие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образную речь, творческую фантазию, умение сочинять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небольшие рассказы и сказки, подбирать простейшие рифмы. Упражнения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делятся на три вида: дыхательные и артикуляционные; дикционные и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интонационные; творческие игры со словом.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4 Основы театральной культуры. Овладение детьми элементарными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знаниями и понятиями, профессиональной терминологией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театрального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искусства. Основные темы раздела: особенности театрального искусства;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виды театрального искусства; рождение спектакля; театр снаружи и изнутри;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культура зрителя.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5 Работа над спектаклем – вспомогательный раздел, базирующийся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авторских сценариях, включает темы: знакомство с пьесой; от этюдов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спектаклю.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Программы</w:t>
      </w:r>
      <w:proofErr w:type="gram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которые можно использовать в работе: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sym w:font="Symbol" w:char="F0B7"/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Программа по организации театрализованной деятельности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дошкольников и младших школьников «</w:t>
      </w:r>
      <w:proofErr w:type="spell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Арт-фантазия</w:t>
      </w:r>
      <w:proofErr w:type="spell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»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Э.Г.Чуриловой.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sym w:font="Symbol" w:char="F0B7"/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Программа «Теат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р-</w:t>
      </w:r>
      <w:proofErr w:type="gramEnd"/>
      <w:r w:rsidR="0019713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творчество-</w:t>
      </w:r>
      <w:r w:rsidR="0019713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дети: играем в кукольный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театр» Н.Ф. Сорокиной, Л.Г. </w:t>
      </w:r>
      <w:proofErr w:type="spell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Миланович</w:t>
      </w:r>
      <w:proofErr w:type="spell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sym w:font="Symbol" w:char="F0B7"/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Программа «Театрализованные занятия в детском саду»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spell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М.Д.Маханевой</w:t>
      </w:r>
      <w:proofErr w:type="spell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sym w:font="Symbol" w:char="F0B7"/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Театрализованные игры в детском саду – </w:t>
      </w:r>
      <w:proofErr w:type="gram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авторская</w:t>
      </w:r>
      <w:proofErr w:type="gramEnd"/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педагогическая технология развития ребенка дошкольного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возраста в театрализованной деятельности Т.И.Петровой,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Е.Л.Сергеевой, Е.С.Петровой.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sym w:font="Symbol" w:char="F0B7"/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Программа «Театрализованная деятельность в детском саду»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Е.А. Антипиной.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sym w:font="Symbol" w:char="F0B7"/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«Росинка» Л.В. </w:t>
      </w:r>
      <w:proofErr w:type="spellStart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Куцаковой</w:t>
      </w:r>
      <w:proofErr w:type="spellEnd"/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С.И.Мерзляковой - модульная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педагогическая система воспитания и развития дошкольников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от 3 до 7 лет.</w:t>
      </w:r>
    </w:p>
    <w:p w:rsidR="003B5F23" w:rsidRPr="003B5F23" w:rsidRDefault="003B5F23" w:rsidP="003B5F2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sym w:font="Symbol" w:char="F0B7"/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Программа</w:t>
      </w:r>
      <w:r w:rsidR="00F2747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«Театрализованные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игры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ре</w:t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абилитации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дошкольников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интеллектуальной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недостаточностью»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3B5F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И.Г.Вечкановой.</w:t>
      </w:r>
    </w:p>
    <w:p w:rsidR="0062508D" w:rsidRPr="003B5F23" w:rsidRDefault="0062508D">
      <w:pPr>
        <w:rPr>
          <w:rFonts w:ascii="Liberation Serif" w:hAnsi="Liberation Serif" w:cs="Liberation Serif"/>
          <w:sz w:val="28"/>
          <w:szCs w:val="28"/>
        </w:rPr>
      </w:pPr>
    </w:p>
    <w:sectPr w:rsidR="0062508D" w:rsidRPr="003B5F23" w:rsidSect="003B5F2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B5F23"/>
    <w:rsid w:val="00115A54"/>
    <w:rsid w:val="0019713E"/>
    <w:rsid w:val="003B5F23"/>
    <w:rsid w:val="0062508D"/>
    <w:rsid w:val="00F27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1542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2020-09-05T19:23:00Z</dcterms:created>
  <dcterms:modified xsi:type="dcterms:W3CDTF">2020-09-06T05:24:00Z</dcterms:modified>
</cp:coreProperties>
</file>