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r w:rsidRPr="005D6B4A">
        <w:rPr>
          <w:rFonts w:ascii="Times New Roman" w:hAnsi="Times New Roman" w:cs="Times New Roman"/>
          <w:sz w:val="28"/>
          <w:szCs w:val="28"/>
          <w:shd w:val="clear" w:color="auto" w:fill="FFFFFF"/>
        </w:rPr>
        <w:t>Муниципальное бюджетное дошкольное образовательное учреждение "Детский сад комбинированного вида № 16"</w:t>
      </w: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Default="00476A45" w:rsidP="00476A45">
      <w:pPr>
        <w:shd w:val="clear" w:color="auto" w:fill="FFFFFF"/>
        <w:tabs>
          <w:tab w:val="left" w:pos="709"/>
        </w:tabs>
        <w:spacing w:after="0" w:line="240" w:lineRule="auto"/>
        <w:jc w:val="center"/>
        <w:rPr>
          <w:rFonts w:ascii="Times New Roman" w:hAnsi="Times New Roman" w:cs="Times New Roman"/>
          <w:sz w:val="28"/>
          <w:szCs w:val="28"/>
          <w:shd w:val="clear" w:color="auto" w:fill="FFFFFF"/>
        </w:rPr>
      </w:pPr>
    </w:p>
    <w:p w:rsidR="00476A45" w:rsidRPr="00B114D1" w:rsidRDefault="00476A45" w:rsidP="00476A45">
      <w:pPr>
        <w:shd w:val="clear" w:color="auto" w:fill="FFFFFF"/>
        <w:spacing w:after="0" w:line="240" w:lineRule="auto"/>
        <w:jc w:val="center"/>
        <w:rPr>
          <w:rFonts w:ascii="Times New Roman" w:eastAsia="Times New Roman" w:hAnsi="Times New Roman" w:cs="Times New Roman"/>
          <w:b/>
          <w:bCs/>
          <w:sz w:val="28"/>
          <w:szCs w:val="28"/>
          <w:lang w:eastAsia="ru-RU"/>
        </w:rPr>
      </w:pPr>
      <w:r w:rsidRPr="00B114D1">
        <w:rPr>
          <w:rFonts w:ascii="Times New Roman" w:eastAsia="Times New Roman" w:hAnsi="Times New Roman" w:cs="Times New Roman"/>
          <w:bCs/>
          <w:sz w:val="28"/>
          <w:szCs w:val="28"/>
          <w:lang w:eastAsia="ru-RU"/>
        </w:rPr>
        <w:t>Логопедическая группа</w:t>
      </w:r>
      <w:r w:rsidRPr="00B114D1">
        <w:rPr>
          <w:rFonts w:ascii="Times New Roman" w:eastAsia="Times New Roman" w:hAnsi="Times New Roman" w:cs="Times New Roman"/>
          <w:b/>
          <w:bCs/>
          <w:sz w:val="28"/>
          <w:szCs w:val="28"/>
          <w:lang w:eastAsia="ru-RU"/>
        </w:rPr>
        <w:t xml:space="preserve"> </w:t>
      </w:r>
    </w:p>
    <w:p w:rsidR="00476A45" w:rsidRDefault="00476A45" w:rsidP="00476A45">
      <w:pPr>
        <w:shd w:val="clear" w:color="auto" w:fill="FFFFFF"/>
        <w:spacing w:after="0" w:line="240" w:lineRule="auto"/>
        <w:jc w:val="center"/>
        <w:rPr>
          <w:rStyle w:val="c21"/>
          <w:rFonts w:ascii="Times New Roman" w:hAnsi="Times New Roman" w:cs="Times New Roman"/>
          <w:b/>
          <w:bCs/>
          <w:color w:val="333333"/>
          <w:sz w:val="28"/>
          <w:szCs w:val="28"/>
          <w:shd w:val="clear" w:color="auto" w:fill="FFFFFF"/>
        </w:rPr>
      </w:pPr>
      <w:r w:rsidRPr="00476A45">
        <w:rPr>
          <w:rFonts w:ascii="Times New Roman" w:hAnsi="Times New Roman" w:cs="Times New Roman"/>
          <w:sz w:val="28"/>
          <w:szCs w:val="28"/>
        </w:rPr>
        <w:t>Консультаци</w:t>
      </w:r>
      <w:r w:rsidR="00F05548">
        <w:rPr>
          <w:rFonts w:ascii="Times New Roman" w:hAnsi="Times New Roman" w:cs="Times New Roman"/>
          <w:sz w:val="28"/>
          <w:szCs w:val="28"/>
        </w:rPr>
        <w:t>и</w:t>
      </w:r>
      <w:r w:rsidRPr="00476A45">
        <w:rPr>
          <w:rFonts w:ascii="Times New Roman" w:hAnsi="Times New Roman" w:cs="Times New Roman"/>
          <w:sz w:val="28"/>
          <w:szCs w:val="28"/>
        </w:rPr>
        <w:t xml:space="preserve"> для родителей по </w:t>
      </w:r>
      <w:proofErr w:type="spellStart"/>
      <w:r w:rsidRPr="00476A45">
        <w:rPr>
          <w:rFonts w:ascii="Times New Roman" w:hAnsi="Times New Roman" w:cs="Times New Roman"/>
          <w:sz w:val="28"/>
          <w:szCs w:val="28"/>
        </w:rPr>
        <w:t>антикоррупции</w:t>
      </w:r>
      <w:proofErr w:type="spellEnd"/>
    </w:p>
    <w:p w:rsidR="00476A45" w:rsidRDefault="00476A45" w:rsidP="00476A45">
      <w:pPr>
        <w:shd w:val="clear" w:color="auto" w:fill="FFFFFF"/>
        <w:spacing w:after="0" w:line="240" w:lineRule="auto"/>
        <w:jc w:val="center"/>
        <w:rPr>
          <w:rStyle w:val="c21"/>
          <w:rFonts w:ascii="Times New Roman" w:hAnsi="Times New Roman" w:cs="Times New Roman"/>
          <w:b/>
          <w:bCs/>
          <w:color w:val="333333"/>
          <w:sz w:val="28"/>
          <w:szCs w:val="28"/>
          <w:shd w:val="clear" w:color="auto" w:fill="FFFFFF"/>
        </w:rPr>
      </w:pPr>
    </w:p>
    <w:p w:rsidR="00476A45" w:rsidRDefault="00476A45" w:rsidP="00476A45">
      <w:pPr>
        <w:shd w:val="clear" w:color="auto" w:fill="FFFFFF"/>
        <w:spacing w:after="0" w:line="240" w:lineRule="auto"/>
        <w:jc w:val="center"/>
        <w:rPr>
          <w:rStyle w:val="c21"/>
          <w:rFonts w:ascii="Times New Roman" w:hAnsi="Times New Roman" w:cs="Times New Roman"/>
          <w:b/>
          <w:bCs/>
          <w:color w:val="333333"/>
          <w:sz w:val="28"/>
          <w:szCs w:val="28"/>
          <w:shd w:val="clear" w:color="auto" w:fill="FFFFFF"/>
        </w:rPr>
      </w:pPr>
    </w:p>
    <w:p w:rsidR="00476A45" w:rsidRPr="00476A45" w:rsidRDefault="00476A45" w:rsidP="00476A45">
      <w:pPr>
        <w:shd w:val="clear" w:color="auto" w:fill="FFFFFF"/>
        <w:spacing w:after="0" w:line="240" w:lineRule="auto"/>
        <w:jc w:val="center"/>
        <w:rPr>
          <w:rFonts w:ascii="Times New Roman" w:eastAsia="Times New Roman" w:hAnsi="Times New Roman" w:cs="Times New Roman"/>
          <w:b/>
          <w:sz w:val="28"/>
          <w:szCs w:val="28"/>
          <w:lang w:eastAsia="ru-RU"/>
        </w:rPr>
      </w:pPr>
      <w:r w:rsidRPr="00476A45">
        <w:rPr>
          <w:rStyle w:val="c4"/>
          <w:rFonts w:ascii="Times New Roman" w:hAnsi="Times New Roman" w:cs="Times New Roman"/>
          <w:b/>
          <w:bCs/>
          <w:color w:val="000000"/>
          <w:sz w:val="28"/>
          <w:szCs w:val="28"/>
        </w:rPr>
        <w:t>«</w:t>
      </w:r>
      <w:r>
        <w:rPr>
          <w:rStyle w:val="c4"/>
          <w:rFonts w:ascii="Times New Roman" w:hAnsi="Times New Roman" w:cs="Times New Roman"/>
          <w:b/>
          <w:bCs/>
          <w:color w:val="000000"/>
          <w:sz w:val="28"/>
          <w:szCs w:val="28"/>
        </w:rPr>
        <w:t>Правовое информирование родителей по противодействию коррупции</w:t>
      </w:r>
      <w:r w:rsidRPr="00476A45">
        <w:rPr>
          <w:rStyle w:val="c4"/>
          <w:rFonts w:ascii="Times New Roman" w:hAnsi="Times New Roman" w:cs="Times New Roman"/>
          <w:b/>
          <w:bCs/>
          <w:color w:val="000000"/>
          <w:sz w:val="28"/>
          <w:szCs w:val="28"/>
        </w:rPr>
        <w:t>»</w:t>
      </w:r>
    </w:p>
    <w:p w:rsidR="00476A45" w:rsidRPr="00B114D1"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Pr="00B114D1"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right"/>
        <w:rPr>
          <w:rFonts w:ascii="Times New Roman" w:eastAsia="Times New Roman" w:hAnsi="Times New Roman" w:cs="Times New Roman"/>
          <w:sz w:val="28"/>
          <w:szCs w:val="28"/>
          <w:lang w:eastAsia="ru-RU"/>
        </w:rPr>
      </w:pPr>
      <w:r w:rsidRPr="005D6B4A">
        <w:rPr>
          <w:rFonts w:ascii="Times New Roman" w:eastAsia="Times New Roman" w:hAnsi="Times New Roman" w:cs="Times New Roman"/>
          <w:sz w:val="28"/>
          <w:szCs w:val="28"/>
          <w:lang w:eastAsia="ru-RU"/>
        </w:rPr>
        <w:t xml:space="preserve">Воспитатель: Мешкова </w:t>
      </w:r>
    </w:p>
    <w:p w:rsidR="00476A45" w:rsidRPr="005D6B4A" w:rsidRDefault="00476A45" w:rsidP="00476A45">
      <w:pPr>
        <w:shd w:val="clear" w:color="auto" w:fill="FFFFFF"/>
        <w:spacing w:after="0" w:line="240" w:lineRule="auto"/>
        <w:jc w:val="right"/>
        <w:rPr>
          <w:rFonts w:ascii="Times New Roman" w:eastAsia="Times New Roman" w:hAnsi="Times New Roman" w:cs="Times New Roman"/>
          <w:sz w:val="28"/>
          <w:szCs w:val="28"/>
          <w:lang w:eastAsia="ru-RU"/>
        </w:rPr>
      </w:pPr>
      <w:r w:rsidRPr="005D6B4A">
        <w:rPr>
          <w:rFonts w:ascii="Times New Roman" w:eastAsia="Times New Roman" w:hAnsi="Times New Roman" w:cs="Times New Roman"/>
          <w:sz w:val="28"/>
          <w:szCs w:val="28"/>
          <w:lang w:eastAsia="ru-RU"/>
        </w:rPr>
        <w:t>Елена Александровна</w:t>
      </w: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Default="00476A45" w:rsidP="00476A45">
      <w:pPr>
        <w:shd w:val="clear" w:color="auto" w:fill="FFFFFF"/>
        <w:spacing w:after="0" w:line="240" w:lineRule="auto"/>
        <w:jc w:val="both"/>
        <w:rPr>
          <w:rFonts w:ascii="Times New Roman" w:eastAsia="Times New Roman" w:hAnsi="Times New Roman" w:cs="Times New Roman"/>
          <w:b/>
          <w:sz w:val="28"/>
          <w:szCs w:val="28"/>
          <w:lang w:eastAsia="ru-RU"/>
        </w:rPr>
      </w:pPr>
    </w:p>
    <w:p w:rsidR="00476A45" w:rsidRPr="005D6B4A" w:rsidRDefault="00476A45" w:rsidP="00476A45">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5D6B4A">
        <w:rPr>
          <w:rFonts w:ascii="Times New Roman" w:eastAsia="Times New Roman" w:hAnsi="Times New Roman" w:cs="Times New Roman"/>
          <w:sz w:val="28"/>
          <w:szCs w:val="28"/>
          <w:lang w:eastAsia="ru-RU"/>
        </w:rPr>
        <w:t>. Дегтярск</w:t>
      </w:r>
    </w:p>
    <w:p w:rsidR="00476A45" w:rsidRPr="00476A45" w:rsidRDefault="00476A45" w:rsidP="00476A45">
      <w:pPr>
        <w:ind w:left="-851" w:right="-143" w:firstLine="851"/>
        <w:rPr>
          <w:rFonts w:ascii="Times New Roman" w:hAnsi="Times New Roman" w:cs="Times New Roman"/>
          <w:color w:val="FF0000"/>
          <w:sz w:val="28"/>
          <w:szCs w:val="28"/>
        </w:rPr>
      </w:pPr>
      <w:r w:rsidRPr="00476A45">
        <w:rPr>
          <w:rFonts w:ascii="Times New Roman" w:hAnsi="Times New Roman" w:cs="Times New Roman"/>
          <w:b/>
          <w:color w:val="FF0000"/>
          <w:sz w:val="28"/>
          <w:szCs w:val="28"/>
        </w:rPr>
        <w:lastRenderedPageBreak/>
        <w:t>Что такое коррупция и как с ней бороться</w:t>
      </w:r>
      <w:r w:rsidRPr="00476A45">
        <w:rPr>
          <w:rFonts w:ascii="Times New Roman" w:hAnsi="Times New Roman" w:cs="Times New Roman"/>
          <w:color w:val="FF0000"/>
          <w:sz w:val="28"/>
          <w:szCs w:val="28"/>
        </w:rPr>
        <w:t xml:space="preserve">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 </w:t>
      </w:r>
    </w:p>
    <w:p w:rsidR="00476A45" w:rsidRPr="00476A45" w:rsidRDefault="00476A45" w:rsidP="00476A45">
      <w:pPr>
        <w:ind w:left="-851" w:right="-143" w:firstLine="851"/>
        <w:rPr>
          <w:rFonts w:ascii="Times New Roman" w:hAnsi="Times New Roman" w:cs="Times New Roman"/>
          <w:b/>
          <w:color w:val="FF0000"/>
          <w:sz w:val="28"/>
          <w:szCs w:val="28"/>
        </w:rPr>
      </w:pPr>
      <w:r w:rsidRPr="00476A45">
        <w:rPr>
          <w:rFonts w:ascii="Times New Roman" w:hAnsi="Times New Roman" w:cs="Times New Roman"/>
          <w:b/>
          <w:color w:val="FF0000"/>
          <w:sz w:val="28"/>
          <w:szCs w:val="28"/>
        </w:rPr>
        <w:t xml:space="preserve">Что такое коррупция?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Но как тогда определить, что является коррупцией, а что нет? На сегодняшний день существует четкое определение понятия "коррупция", установленное законом.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Определение понятия "коррупция" приведено в Федеральном законе от 25.12.2008 N 273-ФЗ "О противодействии коррупции".</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w:t>
      </w:r>
      <w:proofErr w:type="gramStart"/>
      <w:r w:rsidRPr="00476A45">
        <w:rPr>
          <w:rFonts w:ascii="Times New Roman" w:hAnsi="Times New Roman" w:cs="Times New Roman"/>
          <w:sz w:val="28"/>
          <w:szCs w:val="28"/>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476A45">
        <w:rPr>
          <w:rFonts w:ascii="Times New Roman" w:hAnsi="Times New Roman" w:cs="Times New Roman"/>
          <w:sz w:val="28"/>
          <w:szCs w:val="28"/>
        </w:rPr>
        <w:t xml:space="preserve"> лицами, а также совершение указанных деяний от имени или в интересах юридического лица.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lastRenderedPageBreak/>
        <w:t xml:space="preserve">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 </w:t>
      </w:r>
    </w:p>
    <w:p w:rsidR="00476A45" w:rsidRDefault="00476A45" w:rsidP="00476A45">
      <w:pPr>
        <w:ind w:left="-851" w:right="-143" w:firstLine="851"/>
        <w:rPr>
          <w:rFonts w:ascii="Times New Roman" w:hAnsi="Times New Roman" w:cs="Times New Roman"/>
          <w:sz w:val="28"/>
          <w:szCs w:val="28"/>
        </w:rPr>
      </w:pPr>
      <w:proofErr w:type="gramStart"/>
      <w:r w:rsidRPr="00476A45">
        <w:rPr>
          <w:rFonts w:ascii="Times New Roman" w:hAnsi="Times New Roman" w:cs="Times New Roman"/>
          <w:sz w:val="28"/>
          <w:szCs w:val="28"/>
        </w:rPr>
        <w:t xml:space="preserve">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 </w:t>
      </w:r>
      <w:proofErr w:type="gramEnd"/>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 коррупционном процессе всегда участвуют две стороны: взяткодатель и взяткополучатель. Взяткодатель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спроса формируется предложение.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Взяткополучателем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w:t>
      </w:r>
      <w:r>
        <w:rPr>
          <w:rFonts w:ascii="Times New Roman" w:hAnsi="Times New Roman" w:cs="Times New Roman"/>
          <w:sz w:val="28"/>
          <w:szCs w:val="28"/>
        </w:rPr>
        <w:t>положение, влияние и власть.</w:t>
      </w:r>
    </w:p>
    <w:p w:rsidR="00476A45" w:rsidRDefault="00476A45" w:rsidP="00476A45">
      <w:pPr>
        <w:ind w:left="-851" w:right="-143" w:firstLine="851"/>
        <w:rPr>
          <w:rFonts w:ascii="Times New Roman" w:hAnsi="Times New Roman" w:cs="Times New Roman"/>
          <w:b/>
          <w:color w:val="FF0000"/>
          <w:sz w:val="28"/>
          <w:szCs w:val="28"/>
        </w:rPr>
      </w:pP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b/>
          <w:color w:val="FF0000"/>
          <w:sz w:val="28"/>
          <w:szCs w:val="28"/>
        </w:rPr>
        <w:lastRenderedPageBreak/>
        <w:t>Формы коррупции</w:t>
      </w:r>
      <w:r w:rsidRPr="00476A45">
        <w:rPr>
          <w:rFonts w:ascii="Times New Roman" w:hAnsi="Times New Roman" w:cs="Times New Roman"/>
          <w:sz w:val="28"/>
          <w:szCs w:val="28"/>
        </w:rPr>
        <w:t xml:space="preserve">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Основным коррупционным деянием является взятка. Взятка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 </w:t>
      </w:r>
    </w:p>
    <w:p w:rsidR="00476A45"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Еще раз обращаем внимание на то, что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Злоупотребление полномочиями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 Однако, в отличие от взятки, уголовной ответственности подлежит только тот коммерческий подкуп, который </w:t>
      </w:r>
      <w:r w:rsidRPr="00476A45">
        <w:rPr>
          <w:rFonts w:ascii="Times New Roman" w:hAnsi="Times New Roman" w:cs="Times New Roman"/>
          <w:sz w:val="28"/>
          <w:szCs w:val="28"/>
        </w:rPr>
        <w:lastRenderedPageBreak/>
        <w:t xml:space="preserve">совершен по договоренности, вне зависимости от того, когда была осуществлена передача подкупа.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Взятка и подарок. Важное разъяснение: существует отличие взятки</w:t>
      </w:r>
      <w:r w:rsidR="003C38BD">
        <w:rPr>
          <w:rFonts w:ascii="Times New Roman" w:hAnsi="Times New Roman" w:cs="Times New Roman"/>
          <w:sz w:val="28"/>
          <w:szCs w:val="28"/>
        </w:rPr>
        <w:t xml:space="preserve"> </w:t>
      </w:r>
      <w:r w:rsidRPr="00476A45">
        <w:rPr>
          <w:rFonts w:ascii="Times New Roman" w:hAnsi="Times New Roman" w:cs="Times New Roman"/>
          <w:sz w:val="28"/>
          <w:szCs w:val="28"/>
        </w:rPr>
        <w:t xml:space="preserve">вознаграждения от подарка. Если у Вас есть знакомый - должностное </w:t>
      </w:r>
      <w:proofErr w:type="gramStart"/>
      <w:r w:rsidRPr="00476A45">
        <w:rPr>
          <w:rFonts w:ascii="Times New Roman" w:hAnsi="Times New Roman" w:cs="Times New Roman"/>
          <w:sz w:val="28"/>
          <w:szCs w:val="28"/>
        </w:rPr>
        <w:t>лицо</w:t>
      </w:r>
      <w:proofErr w:type="gramEnd"/>
      <w:r w:rsidRPr="00476A45">
        <w:rPr>
          <w:rFonts w:ascii="Times New Roman" w:hAnsi="Times New Roman" w:cs="Times New Roman"/>
          <w:sz w:val="28"/>
          <w:szCs w:val="28"/>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 </w:t>
      </w:r>
    </w:p>
    <w:p w:rsidR="00305773" w:rsidRDefault="00476A45" w:rsidP="00476A45">
      <w:pPr>
        <w:ind w:left="-851" w:right="-143" w:firstLine="851"/>
        <w:rPr>
          <w:rFonts w:ascii="Times New Roman" w:hAnsi="Times New Roman" w:cs="Times New Roman"/>
          <w:sz w:val="28"/>
          <w:szCs w:val="28"/>
        </w:rPr>
      </w:pPr>
      <w:r w:rsidRPr="00305773">
        <w:rPr>
          <w:rFonts w:ascii="Times New Roman" w:hAnsi="Times New Roman" w:cs="Times New Roman"/>
          <w:b/>
          <w:color w:val="FF0000"/>
          <w:sz w:val="28"/>
          <w:szCs w:val="28"/>
        </w:rPr>
        <w:t>Как себя вести?</w:t>
      </w:r>
      <w:r w:rsidRPr="00476A45">
        <w:rPr>
          <w:rFonts w:ascii="Times New Roman" w:hAnsi="Times New Roman" w:cs="Times New Roman"/>
          <w:sz w:val="28"/>
          <w:szCs w:val="28"/>
        </w:rPr>
        <w:t xml:space="preserve">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Попробуем разобраться, что же может сделать гражданин самостоятельно для того, чтобы не попасть в сети коррупционеров, не стать участником преступления.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Обобщенная информация по многим государственным услугам представлена на сайте </w:t>
      </w:r>
      <w:hyperlink r:id="rId4" w:history="1">
        <w:r w:rsidR="00305773" w:rsidRPr="00EA325B">
          <w:rPr>
            <w:rStyle w:val="a3"/>
            <w:rFonts w:ascii="Times New Roman" w:hAnsi="Times New Roman" w:cs="Times New Roman"/>
            <w:sz w:val="28"/>
            <w:szCs w:val="28"/>
          </w:rPr>
          <w:t>www.gosuslugi.ru</w:t>
        </w:r>
      </w:hyperlink>
      <w:r w:rsidRPr="00476A45">
        <w:rPr>
          <w:rFonts w:ascii="Times New Roman" w:hAnsi="Times New Roman" w:cs="Times New Roman"/>
          <w:sz w:val="28"/>
          <w:szCs w:val="28"/>
        </w:rPr>
        <w:t xml:space="preserve">.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lastRenderedPageBreak/>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w:t>
      </w:r>
      <w:r w:rsidR="00305773">
        <w:rPr>
          <w:rFonts w:ascii="Times New Roman" w:hAnsi="Times New Roman" w:cs="Times New Roman"/>
          <w:sz w:val="28"/>
          <w:szCs w:val="28"/>
        </w:rPr>
        <w:t xml:space="preserve">ем не регулируется.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w:t>
      </w:r>
      <w:r w:rsidRPr="00476A45">
        <w:rPr>
          <w:rFonts w:ascii="Times New Roman" w:hAnsi="Times New Roman" w:cs="Times New Roman"/>
          <w:sz w:val="28"/>
          <w:szCs w:val="28"/>
        </w:rPr>
        <w:lastRenderedPageBreak/>
        <w:t xml:space="preserve">Российской Федерации", ответ вам обязаны дать в течение 30 дней с момента Вашего обращения. </w:t>
      </w:r>
    </w:p>
    <w:p w:rsidR="00305773" w:rsidRDefault="00476A45" w:rsidP="00476A45">
      <w:pPr>
        <w:ind w:left="-851" w:right="-143" w:firstLine="851"/>
        <w:rPr>
          <w:rFonts w:ascii="Times New Roman" w:hAnsi="Times New Roman" w:cs="Times New Roman"/>
          <w:sz w:val="28"/>
          <w:szCs w:val="28"/>
        </w:rPr>
      </w:pPr>
      <w:r w:rsidRPr="00305773">
        <w:rPr>
          <w:rFonts w:ascii="Times New Roman" w:hAnsi="Times New Roman" w:cs="Times New Roman"/>
          <w:b/>
          <w:color w:val="FF0000"/>
          <w:sz w:val="28"/>
          <w:szCs w:val="28"/>
        </w:rPr>
        <w:t>Что делать, если у вас вымогают взятку:</w:t>
      </w:r>
      <w:r w:rsidRPr="00476A45">
        <w:rPr>
          <w:rFonts w:ascii="Times New Roman" w:hAnsi="Times New Roman" w:cs="Times New Roman"/>
          <w:sz w:val="28"/>
          <w:szCs w:val="28"/>
        </w:rPr>
        <w:t xml:space="preserve">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1. Отказать в даче взятки.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w:t>
      </w:r>
      <w:r w:rsidR="00305773">
        <w:rPr>
          <w:rFonts w:ascii="Times New Roman" w:hAnsi="Times New Roman" w:cs="Times New Roman"/>
          <w:sz w:val="28"/>
          <w:szCs w:val="28"/>
        </w:rPr>
        <w:t xml:space="preserve"> общении с вымогателем взятки:</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 постараться отложить вопрос о времени и месте передачи взятки до следующей беседы;</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 не брать инициативу в разговоре на себя, позволить "взяточнику" выговориться, сообщить Вам как можно больше информации; - незамедлительно обратиться в правоохранительные органы. </w:t>
      </w:r>
    </w:p>
    <w:p w:rsidR="00305773" w:rsidRDefault="00476A45" w:rsidP="00476A45">
      <w:pPr>
        <w:ind w:left="-851" w:right="-143" w:firstLine="851"/>
        <w:rPr>
          <w:rFonts w:ascii="Times New Roman" w:hAnsi="Times New Roman" w:cs="Times New Roman"/>
          <w:sz w:val="28"/>
          <w:szCs w:val="28"/>
        </w:rPr>
      </w:pPr>
      <w:r w:rsidRPr="00305773">
        <w:rPr>
          <w:rFonts w:ascii="Times New Roman" w:hAnsi="Times New Roman" w:cs="Times New Roman"/>
          <w:b/>
          <w:color w:val="FF0000"/>
          <w:sz w:val="28"/>
          <w:szCs w:val="28"/>
        </w:rPr>
        <w:t>Куда обращаться?</w:t>
      </w:r>
      <w:r w:rsidRPr="00476A45">
        <w:rPr>
          <w:rFonts w:ascii="Times New Roman" w:hAnsi="Times New Roman" w:cs="Times New Roman"/>
          <w:sz w:val="28"/>
          <w:szCs w:val="28"/>
        </w:rPr>
        <w:t xml:space="preserve">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Возможны следующие варианты действий: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Жалоба в контролирующие органы (в рамках потребительских отношений это могут быть территориальные учреждения </w:t>
      </w:r>
      <w:proofErr w:type="spellStart"/>
      <w:r w:rsidRPr="00476A45">
        <w:rPr>
          <w:rFonts w:ascii="Times New Roman" w:hAnsi="Times New Roman" w:cs="Times New Roman"/>
          <w:sz w:val="28"/>
          <w:szCs w:val="28"/>
        </w:rPr>
        <w:t>Роспотребнадзора</w:t>
      </w:r>
      <w:proofErr w:type="spellEnd"/>
      <w:r w:rsidRPr="00476A45">
        <w:rPr>
          <w:rFonts w:ascii="Times New Roman" w:hAnsi="Times New Roman" w:cs="Times New Roman"/>
          <w:sz w:val="28"/>
          <w:szCs w:val="28"/>
        </w:rPr>
        <w:t>, Федеральной антимонопольной службы; в рамках отношений с организациями жилищно</w:t>
      </w:r>
      <w:r w:rsidR="003C38BD">
        <w:rPr>
          <w:rFonts w:ascii="Times New Roman" w:hAnsi="Times New Roman" w:cs="Times New Roman"/>
          <w:sz w:val="28"/>
          <w:szCs w:val="28"/>
        </w:rPr>
        <w:t>-</w:t>
      </w:r>
      <w:r w:rsidRPr="00476A45">
        <w:rPr>
          <w:rFonts w:ascii="Times New Roman" w:hAnsi="Times New Roman" w:cs="Times New Roman"/>
          <w:sz w:val="28"/>
          <w:szCs w:val="28"/>
        </w:rPr>
        <w:t xml:space="preserve">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Вы также должны сообщить о факте вымогательства в правоохранительные органы или в управления собственной безопасности, которые, например, есть при </w:t>
      </w:r>
      <w:r w:rsidRPr="00476A45">
        <w:rPr>
          <w:rFonts w:ascii="Times New Roman" w:hAnsi="Times New Roman" w:cs="Times New Roman"/>
          <w:sz w:val="28"/>
          <w:szCs w:val="28"/>
        </w:rPr>
        <w:lastRenderedPageBreak/>
        <w:t xml:space="preserve">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Вы можете обратиться в приемную прокуратуры, в дежурную часть органа МВД России, ФСБ России, таможенного органа или органа </w:t>
      </w:r>
      <w:proofErr w:type="spellStart"/>
      <w:r w:rsidRPr="00476A45">
        <w:rPr>
          <w:rFonts w:ascii="Times New Roman" w:hAnsi="Times New Roman" w:cs="Times New Roman"/>
          <w:sz w:val="28"/>
          <w:szCs w:val="28"/>
        </w:rPr>
        <w:t>наркоконтроля</w:t>
      </w:r>
      <w:proofErr w:type="spellEnd"/>
      <w:r w:rsidRPr="00476A45">
        <w:rPr>
          <w:rFonts w:ascii="Times New Roman" w:hAnsi="Times New Roman" w:cs="Times New Roman"/>
          <w:sz w:val="28"/>
          <w:szCs w:val="28"/>
        </w:rPr>
        <w:t xml:space="preserve">. Вас </w:t>
      </w:r>
      <w:proofErr w:type="gramStart"/>
      <w:r w:rsidRPr="00476A45">
        <w:rPr>
          <w:rFonts w:ascii="Times New Roman" w:hAnsi="Times New Roman" w:cs="Times New Roman"/>
          <w:sz w:val="28"/>
          <w:szCs w:val="28"/>
        </w:rPr>
        <w:t>обязаны</w:t>
      </w:r>
      <w:proofErr w:type="gramEnd"/>
      <w:r w:rsidRPr="00476A45">
        <w:rPr>
          <w:rFonts w:ascii="Times New Roman" w:hAnsi="Times New Roman" w:cs="Times New Roman"/>
          <w:sz w:val="28"/>
          <w:szCs w:val="28"/>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Информация по привлечению и расходованию благотворительных средств образовательными учреждениями.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Не секрет, что многие образовательные учреждения в настоящее время находятся в затруднительном финансовом положении: средств, выделяемых учредителем, зачастую не достаточно на развитие учреждений. </w:t>
      </w:r>
      <w:proofErr w:type="gramStart"/>
      <w:r w:rsidRPr="00476A45">
        <w:rPr>
          <w:rFonts w:ascii="Times New Roman" w:hAnsi="Times New Roman" w:cs="Times New Roman"/>
          <w:sz w:val="28"/>
          <w:szCs w:val="28"/>
        </w:rPr>
        <w:t>В</w:t>
      </w:r>
      <w:r w:rsidR="003C38BD">
        <w:rPr>
          <w:rFonts w:ascii="Times New Roman" w:hAnsi="Times New Roman" w:cs="Times New Roman"/>
          <w:sz w:val="28"/>
          <w:szCs w:val="28"/>
        </w:rPr>
        <w:t xml:space="preserve"> </w:t>
      </w:r>
      <w:r w:rsidRPr="00476A45">
        <w:rPr>
          <w:rFonts w:ascii="Times New Roman" w:hAnsi="Times New Roman" w:cs="Times New Roman"/>
          <w:sz w:val="28"/>
          <w:szCs w:val="28"/>
        </w:rPr>
        <w:t xml:space="preserve">соответствии с Законом Российской Федерации «Об образовании», Федеральным Законом «О благотворительной деятельности и благотворительных организациях», в целях упорядочения процедуры привлечения добровольных пожертвований и целевых взносов физических и юридических лиц образовательными учреждениями, установления надлежащего контроля за их целевым использованием, исключения коррупционной составляющей в действиях руководителей образовательных учреждений разработана Памятка, в которой даются разъяснения по порядку привлечения благотворительных средств. </w:t>
      </w:r>
      <w:proofErr w:type="gramEnd"/>
    </w:p>
    <w:p w:rsidR="00305773" w:rsidRDefault="00305773" w:rsidP="00476A45">
      <w:pPr>
        <w:ind w:left="-851" w:right="-143" w:firstLine="851"/>
        <w:rPr>
          <w:rFonts w:ascii="Times New Roman" w:hAnsi="Times New Roman" w:cs="Times New Roman"/>
          <w:b/>
          <w:color w:val="FF0000"/>
          <w:sz w:val="28"/>
          <w:szCs w:val="28"/>
        </w:rPr>
      </w:pPr>
    </w:p>
    <w:p w:rsidR="00305773" w:rsidRDefault="00305773" w:rsidP="00476A45">
      <w:pPr>
        <w:ind w:left="-851" w:right="-143" w:firstLine="851"/>
        <w:rPr>
          <w:rFonts w:ascii="Times New Roman" w:hAnsi="Times New Roman" w:cs="Times New Roman"/>
          <w:b/>
          <w:color w:val="FF0000"/>
          <w:sz w:val="28"/>
          <w:szCs w:val="28"/>
        </w:rPr>
      </w:pPr>
    </w:p>
    <w:p w:rsidR="00305773" w:rsidRDefault="00476A45" w:rsidP="00476A45">
      <w:pPr>
        <w:ind w:left="-851" w:right="-143" w:firstLine="851"/>
        <w:rPr>
          <w:rFonts w:ascii="Times New Roman" w:hAnsi="Times New Roman" w:cs="Times New Roman"/>
          <w:sz w:val="28"/>
          <w:szCs w:val="28"/>
        </w:rPr>
      </w:pPr>
      <w:r w:rsidRPr="00305773">
        <w:rPr>
          <w:rFonts w:ascii="Times New Roman" w:hAnsi="Times New Roman" w:cs="Times New Roman"/>
          <w:b/>
          <w:color w:val="FF0000"/>
          <w:sz w:val="28"/>
          <w:szCs w:val="28"/>
        </w:rPr>
        <w:lastRenderedPageBreak/>
        <w:t>ПАМЯТКА</w:t>
      </w:r>
      <w:r w:rsidRPr="00476A45">
        <w:rPr>
          <w:rFonts w:ascii="Times New Roman" w:hAnsi="Times New Roman" w:cs="Times New Roman"/>
          <w:sz w:val="28"/>
          <w:szCs w:val="28"/>
        </w:rPr>
        <w:t xml:space="preserve">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Добровольными пожертвованиями физических и (или) юридических лиц образовательным учреждениям являются добровольные взносы родителей, спонсорская помощь организаций, учреждений, предприятий, любая добровольная деятельность граждан и юридических лиц по бескорыстной (безвозмездной или на льготных условиях) передаче имущества, в том числе денежных средств, бескорыстному выполнению работ, предоставлению услуг, оказанию иной поддержки.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Добровольные пожертвования физических и (или) юридических лиц привлекаются образовательными учреждениями края в целях восполнения недостающих учреждению бюджетных сре</w:t>
      </w:r>
      <w:proofErr w:type="gramStart"/>
      <w:r w:rsidRPr="00476A45">
        <w:rPr>
          <w:rFonts w:ascii="Times New Roman" w:hAnsi="Times New Roman" w:cs="Times New Roman"/>
          <w:sz w:val="28"/>
          <w:szCs w:val="28"/>
        </w:rPr>
        <w:t>дств дл</w:t>
      </w:r>
      <w:proofErr w:type="gramEnd"/>
      <w:r w:rsidRPr="00476A45">
        <w:rPr>
          <w:rFonts w:ascii="Times New Roman" w:hAnsi="Times New Roman" w:cs="Times New Roman"/>
          <w:sz w:val="28"/>
          <w:szCs w:val="28"/>
        </w:rPr>
        <w:t xml:space="preserve">я выполнения уставной деятельности.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Добровольные пожертвования могут привлекаться образовательным учреждением как от родителей детей, обучающихся в </w:t>
      </w:r>
      <w:proofErr w:type="spellStart"/>
      <w:r w:rsidRPr="00476A45">
        <w:rPr>
          <w:rFonts w:ascii="Times New Roman" w:hAnsi="Times New Roman" w:cs="Times New Roman"/>
          <w:sz w:val="28"/>
          <w:szCs w:val="28"/>
        </w:rPr>
        <w:t>данномобразовательном</w:t>
      </w:r>
      <w:proofErr w:type="spellEnd"/>
      <w:r w:rsidRPr="00476A45">
        <w:rPr>
          <w:rFonts w:ascii="Times New Roman" w:hAnsi="Times New Roman" w:cs="Times New Roman"/>
          <w:sz w:val="28"/>
          <w:szCs w:val="28"/>
        </w:rPr>
        <w:t xml:space="preserve"> учреждении, так и от других физических и юридических лиц, изъявивших желание осуществить благотворительную помощь. При этом осуществляться она должна в соответствии с заключенными на основании законодательства Российской Федерации договорами «О благотворительной деятельности». </w:t>
      </w:r>
    </w:p>
    <w:p w:rsidR="00305773" w:rsidRDefault="00476A45" w:rsidP="00476A45">
      <w:pPr>
        <w:ind w:left="-851" w:right="-143" w:firstLine="851"/>
        <w:rPr>
          <w:rFonts w:ascii="Times New Roman" w:hAnsi="Times New Roman" w:cs="Times New Roman"/>
          <w:sz w:val="28"/>
          <w:szCs w:val="28"/>
        </w:rPr>
      </w:pPr>
      <w:proofErr w:type="gramStart"/>
      <w:r w:rsidRPr="00476A45">
        <w:rPr>
          <w:rFonts w:ascii="Times New Roman" w:hAnsi="Times New Roman" w:cs="Times New Roman"/>
          <w:sz w:val="28"/>
          <w:szCs w:val="28"/>
        </w:rPr>
        <w:t xml:space="preserve">Администрация образовательного учреждения в лице уполномоченных работников (директора, заведующего, его заместителей, педагогических работников и других) вправе обратиться за оказанием спонсорской помощи образовательному 8 учреждению как в устной (на родительском собрании, в частной беседе), так и в письменной (в виде объявления, письма) форме. </w:t>
      </w:r>
      <w:proofErr w:type="gramEnd"/>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Пожертвования физических или юридических лиц могут привлекаться образовательным учреждением только на добровольной основе. Отказ в оказании спонсорской помощи или внесении добровольных пожертвований не может сопровождаться какими-либо последствиями для детей.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Не допускается принуждение граждан и юридических лиц в каких-либо формах, в частности путем:</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 внесения записей в дневники, тетради обучающихся, воспитанников, в том числе находящихся в родственных, семейных и приятельских отношениях с жертвователями о необходимости внесения денежных средств и (или) товаров и материалов;</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 принятия решений родительских собраний, обязывающих внесение денежных средств;</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lastRenderedPageBreak/>
        <w:t xml:space="preserve"> - занижения оценок обучающимся, воспитанникам в случае неоказания их родителями (законными представителями) помощи в виде денежных средств и т.д.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При обращении за оказанием помощи образовательное учреждение обязано проинформировать физическое или юридическое лицо о целях привлечения помощи (осуществление текущего ремонта, укрепление материальной базы, проведение мероприятий по укреплению здоровья детей и т.д.).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 оказании помощи в проведении мероприятий и т.д.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Расходование привлеченных средств образовательным учреждением должно производиться в соответствии с целевым назначением взноса. </w:t>
      </w:r>
    </w:p>
    <w:p w:rsidR="0030577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Использование привлеченных средств должно осуществляться на основе сметы расходов, трудового соглаше</w:t>
      </w:r>
      <w:r w:rsidR="00305773">
        <w:rPr>
          <w:rFonts w:ascii="Times New Roman" w:hAnsi="Times New Roman" w:cs="Times New Roman"/>
          <w:sz w:val="28"/>
          <w:szCs w:val="28"/>
        </w:rPr>
        <w:t>ния и актов выполненных работ.</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Прием средств - производится на основании письменного заявления благотворителя на имя руководителя образовательного учреждения и договора пожертвования, заключаемого в установленном порядке, в котором должны быть отражены: - сумма взноса;</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 конкретная цель использования средств;</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 реквизиты благотворителя;</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 </w:t>
      </w:r>
      <w:r w:rsidR="003C38BD">
        <w:rPr>
          <w:rFonts w:ascii="Times New Roman" w:hAnsi="Times New Roman" w:cs="Times New Roman"/>
          <w:sz w:val="28"/>
          <w:szCs w:val="28"/>
        </w:rPr>
        <w:t xml:space="preserve">- дата внесения средств. </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Добровольные пожертвования могут быть переданы учреждению в наличной форме, по безналичному расчету, в натуральном виде, в форме передачи объектов интеллектуальной собственности, с обязательным отражением в учетных регистрах. </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Передача денег в наличной форме осуществляется в соответствии с письменным заявлением лица, передающего средства. При передаче денежных взносов по безналичному расчету в платежном документе должно быть указано целевое назначение взноса. </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Добровольные пожертвования предприятий, организаций и учреждений, денежная помощь родителей вносятся через учреждения банков, бухгалтерию учреждения, централизованную бухгалтерию органа управления образованием, и должны учитываться на текущем счете по специальным средствам с указанием целевого назначения взноса. </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lastRenderedPageBreak/>
        <w:t xml:space="preserve">Общественные органы, органы местного самоуправления в соответствии с их компетенцией могут осуществлять контроль за </w:t>
      </w:r>
      <w:proofErr w:type="gramStart"/>
      <w:r w:rsidRPr="00476A45">
        <w:rPr>
          <w:rFonts w:ascii="Times New Roman" w:hAnsi="Times New Roman" w:cs="Times New Roman"/>
          <w:sz w:val="28"/>
          <w:szCs w:val="28"/>
        </w:rPr>
        <w:t>переданными</w:t>
      </w:r>
      <w:proofErr w:type="gramEnd"/>
      <w:r w:rsidRPr="00476A45">
        <w:rPr>
          <w:rFonts w:ascii="Times New Roman" w:hAnsi="Times New Roman" w:cs="Times New Roman"/>
          <w:sz w:val="28"/>
          <w:szCs w:val="28"/>
        </w:rPr>
        <w:t xml:space="preserve"> учреждению средствами. Администрация учреждения обязана представить отчет об использовании добровольных пожертвований по требованию органа общественного самоуправления. </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При привлечении добровольных взносов родителей на ремонт образовательного учреждения и другие расходы, связанные с деятельностью учреждения, администрация обязана представлять письменные отчеты об использовании средств, выполнении работ совету учреждения или другому общественному органу для рассмотрения на родительских собраниях, конференциях и т.д. </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Данная информация в обязательном порядке должна размещаться на официальном сайте образовательного учреждения. </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Не допускается использование добровольных пожертвований образовательным учреждением на цели, не соответствующие уставной деятельности и не в соответствии с пожеланием лица, совершившего пожертвование. </w:t>
      </w:r>
    </w:p>
    <w:p w:rsidR="003C38BD"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Ответственность за целевое использование добровольных пожертвований несет руководитель образовательного учреждения. </w:t>
      </w:r>
    </w:p>
    <w:p w:rsidR="00F60F63" w:rsidRDefault="00476A45" w:rsidP="00476A45">
      <w:pPr>
        <w:ind w:left="-851" w:right="-143" w:firstLine="851"/>
        <w:rPr>
          <w:rFonts w:ascii="Times New Roman" w:hAnsi="Times New Roman" w:cs="Times New Roman"/>
          <w:sz w:val="28"/>
          <w:szCs w:val="28"/>
        </w:rPr>
      </w:pPr>
      <w:r w:rsidRPr="00476A45">
        <w:rPr>
          <w:rFonts w:ascii="Times New Roman" w:hAnsi="Times New Roman" w:cs="Times New Roman"/>
          <w:sz w:val="28"/>
          <w:szCs w:val="28"/>
        </w:rPr>
        <w:t xml:space="preserve">Орган управления образованием несет ответственность </w:t>
      </w:r>
      <w:proofErr w:type="gramStart"/>
      <w:r w:rsidRPr="00476A45">
        <w:rPr>
          <w:rFonts w:ascii="Times New Roman" w:hAnsi="Times New Roman" w:cs="Times New Roman"/>
          <w:sz w:val="28"/>
          <w:szCs w:val="28"/>
        </w:rPr>
        <w:t>за осуществление контроля за работой по использованию подведомственными учреждениями добровольных пожертвований в соответствии с Положением</w:t>
      </w:r>
      <w:proofErr w:type="gramEnd"/>
      <w:r w:rsidRPr="00476A45">
        <w:rPr>
          <w:rFonts w:ascii="Times New Roman" w:hAnsi="Times New Roman" w:cs="Times New Roman"/>
          <w:sz w:val="28"/>
          <w:szCs w:val="28"/>
        </w:rPr>
        <w:t xml:space="preserve"> (Порядком), принятым образовательными учреждениями.</w:t>
      </w:r>
    </w:p>
    <w:p w:rsidR="003C38BD" w:rsidRPr="00476A45" w:rsidRDefault="003C38BD" w:rsidP="003C38BD">
      <w:pPr>
        <w:ind w:left="-851" w:right="-143" w:firstLine="851"/>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657475" cy="1770608"/>
            <wp:effectExtent l="19050" t="0" r="9525" b="0"/>
            <wp:docPr id="1" name="Рисунок 0" descr="1604061168_news_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4061168_news_b.jpeg"/>
                    <pic:cNvPicPr/>
                  </pic:nvPicPr>
                  <pic:blipFill>
                    <a:blip r:embed="rId5" cstate="print"/>
                    <a:stretch>
                      <a:fillRect/>
                    </a:stretch>
                  </pic:blipFill>
                  <pic:spPr>
                    <a:xfrm>
                      <a:off x="0" y="0"/>
                      <a:ext cx="2657475" cy="1770608"/>
                    </a:xfrm>
                    <a:prstGeom prst="rect">
                      <a:avLst/>
                    </a:prstGeom>
                  </pic:spPr>
                </pic:pic>
              </a:graphicData>
            </a:graphic>
          </wp:inline>
        </w:drawing>
      </w:r>
    </w:p>
    <w:sectPr w:rsidR="003C38BD" w:rsidRPr="00476A45" w:rsidSect="00F60F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6A45"/>
    <w:rsid w:val="00305773"/>
    <w:rsid w:val="003C38BD"/>
    <w:rsid w:val="00476A45"/>
    <w:rsid w:val="00F05548"/>
    <w:rsid w:val="00F60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A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8">
    <w:name w:val="c18"/>
    <w:basedOn w:val="a0"/>
    <w:rsid w:val="00476A45"/>
  </w:style>
  <w:style w:type="character" w:customStyle="1" w:styleId="c4">
    <w:name w:val="c4"/>
    <w:basedOn w:val="a0"/>
    <w:rsid w:val="00476A45"/>
  </w:style>
  <w:style w:type="character" w:customStyle="1" w:styleId="c21">
    <w:name w:val="c21"/>
    <w:basedOn w:val="a0"/>
    <w:rsid w:val="00476A45"/>
  </w:style>
  <w:style w:type="character" w:styleId="a3">
    <w:name w:val="Hyperlink"/>
    <w:basedOn w:val="a0"/>
    <w:uiPriority w:val="99"/>
    <w:unhideWhenUsed/>
    <w:rsid w:val="00305773"/>
    <w:rPr>
      <w:color w:val="0000FF" w:themeColor="hyperlink"/>
      <w:u w:val="single"/>
    </w:rPr>
  </w:style>
  <w:style w:type="paragraph" w:styleId="a4">
    <w:name w:val="Balloon Text"/>
    <w:basedOn w:val="a"/>
    <w:link w:val="a5"/>
    <w:uiPriority w:val="99"/>
    <w:semiHidden/>
    <w:unhideWhenUsed/>
    <w:rsid w:val="003C38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38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3199</Words>
  <Characters>18236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dc:creator>
  <cp:keywords/>
  <dc:description/>
  <cp:lastModifiedBy>Sanya</cp:lastModifiedBy>
  <cp:revision>2</cp:revision>
  <cp:lastPrinted>2023-10-23T15:00:00Z</cp:lastPrinted>
  <dcterms:created xsi:type="dcterms:W3CDTF">2023-10-23T14:28:00Z</dcterms:created>
  <dcterms:modified xsi:type="dcterms:W3CDTF">2023-10-23T15:00:00Z</dcterms:modified>
</cp:coreProperties>
</file>