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BEB5" w14:textId="77777777" w:rsidR="008551CB" w:rsidRPr="00A520DE" w:rsidRDefault="008551CB" w:rsidP="008551CB">
      <w:pPr>
        <w:pStyle w:val="a3"/>
        <w:rPr>
          <w:rFonts w:ascii="Liberation Serif" w:hAnsi="Liberation Serif"/>
          <w:sz w:val="24"/>
        </w:rPr>
      </w:pPr>
      <w:r>
        <w:rPr>
          <w:rFonts w:ascii="Liberation Serif" w:hAnsi="Liberation Serif"/>
          <w:szCs w:val="28"/>
        </w:rPr>
        <w:t xml:space="preserve">          </w:t>
      </w:r>
      <w:r w:rsidRPr="00A520DE">
        <w:rPr>
          <w:rFonts w:ascii="Liberation Serif" w:hAnsi="Liberation Serif"/>
          <w:sz w:val="24"/>
        </w:rPr>
        <w:t>Муниципальное бюджетное дошкольное образовательное учреждение</w:t>
      </w:r>
    </w:p>
    <w:p w14:paraId="30780870" w14:textId="77777777" w:rsidR="008551CB" w:rsidRPr="00A520DE" w:rsidRDefault="008551CB" w:rsidP="008551CB">
      <w:pPr>
        <w:pStyle w:val="a3"/>
        <w:rPr>
          <w:rFonts w:ascii="Liberation Serif" w:hAnsi="Liberation Serif"/>
          <w:sz w:val="24"/>
        </w:rPr>
      </w:pPr>
      <w:r w:rsidRPr="00A520DE">
        <w:rPr>
          <w:rFonts w:ascii="Liberation Serif" w:hAnsi="Liberation Serif"/>
          <w:sz w:val="24"/>
        </w:rPr>
        <w:t xml:space="preserve">  «Детский сад № 16»</w:t>
      </w:r>
    </w:p>
    <w:p w14:paraId="07E86CA2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7A9C4250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57A8F17F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745677D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C9FCB6E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694BE418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1F7A6235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35165DE7" w14:textId="1F6854D6" w:rsidR="008551CB" w:rsidRDefault="008551CB" w:rsidP="008551CB">
      <w:pPr>
        <w:pStyle w:val="a3"/>
        <w:rPr>
          <w:rFonts w:ascii="Liberation Serif" w:hAnsi="Liberation Serif"/>
        </w:rPr>
      </w:pPr>
    </w:p>
    <w:p w14:paraId="008B6A44" w14:textId="7F7861FB" w:rsidR="008551CB" w:rsidRDefault="008551CB" w:rsidP="008551CB">
      <w:pPr>
        <w:pStyle w:val="a3"/>
        <w:rPr>
          <w:rFonts w:ascii="Liberation Serif" w:hAnsi="Liberation Serif"/>
        </w:rPr>
      </w:pPr>
    </w:p>
    <w:p w14:paraId="4853CBA0" w14:textId="51B79EA7" w:rsidR="008551CB" w:rsidRDefault="008551CB" w:rsidP="008551CB">
      <w:pPr>
        <w:pStyle w:val="a3"/>
        <w:rPr>
          <w:rFonts w:ascii="Liberation Serif" w:hAnsi="Liberation Serif"/>
        </w:rPr>
      </w:pPr>
    </w:p>
    <w:p w14:paraId="0C4E4B3B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361D27CF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178CEF37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14C1E19B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6CF8BBDE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АНАЛИТИЧЕСКИЙ  ОТЧЕТ  </w:t>
      </w:r>
    </w:p>
    <w:p w14:paraId="1D4C1535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>по   результатам  деятельности</w:t>
      </w:r>
    </w:p>
    <w:p w14:paraId="0AD658EA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учителя – логопеда   </w:t>
      </w:r>
      <w:r w:rsidRPr="00A520DE">
        <w:rPr>
          <w:rFonts w:ascii="Liberation Serif" w:hAnsi="Liberation Serif"/>
          <w:b/>
        </w:rPr>
        <w:t>Дидковской И.В.</w:t>
      </w:r>
      <w:r>
        <w:rPr>
          <w:rFonts w:ascii="Liberation Serif" w:hAnsi="Liberation Serif"/>
        </w:rPr>
        <w:t xml:space="preserve"> </w:t>
      </w:r>
    </w:p>
    <w:p w14:paraId="5C1DC77F" w14:textId="0D6F2D15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>за  2024 – 2025 уч. год</w:t>
      </w:r>
    </w:p>
    <w:p w14:paraId="7D7B3FB4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>в условиях группы компенсирующей направленности</w:t>
      </w:r>
    </w:p>
    <w:p w14:paraId="7C47E428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6D08D7D4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74CBF41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2651CEFF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</w:t>
      </w:r>
    </w:p>
    <w:p w14:paraId="2B7ED0D3" w14:textId="77777777" w:rsidR="008551CB" w:rsidRDefault="008551CB" w:rsidP="008551CB">
      <w:pPr>
        <w:pStyle w:val="a3"/>
        <w:rPr>
          <w:rFonts w:ascii="Liberation Serif" w:hAnsi="Liberation Serif"/>
          <w:i/>
        </w:rPr>
      </w:pPr>
    </w:p>
    <w:p w14:paraId="3B1DED5E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6280A44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491E8162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49BE01AD" w14:textId="2F380AC9" w:rsidR="00E753E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14029D2F" w14:textId="4354D796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28DF6238" w14:textId="1CC7D82F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39BD54BF" w14:textId="7D212A75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7C66D4AB" w14:textId="0FF9A23B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76D15984" w14:textId="586423F9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14C4ED96" w14:textId="61DB5D12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378E639E" w14:textId="6C906356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7A3FCA42" w14:textId="6CEE3227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09070479" w14:textId="77777777" w:rsidR="006C4D85" w:rsidRDefault="006C4D85" w:rsidP="00E753ED">
      <w:pPr>
        <w:rPr>
          <w:rFonts w:ascii="Times New Roman" w:hAnsi="Times New Roman" w:cs="Times New Roman"/>
          <w:sz w:val="24"/>
          <w:szCs w:val="24"/>
        </w:rPr>
      </w:pPr>
    </w:p>
    <w:p w14:paraId="69B62C84" w14:textId="0CD6B613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24139C85" w14:textId="77777777" w:rsidR="008551CB" w:rsidRPr="009845DD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19532DCE" w14:textId="2A08849B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сведения</w:t>
      </w:r>
    </w:p>
    <w:p w14:paraId="2710F727" w14:textId="48EBC464" w:rsidR="00E753ED" w:rsidRPr="009845DD" w:rsidRDefault="009845D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Учитель – логопед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Дидковская Инга Владимировна</w:t>
      </w:r>
      <w:r w:rsidR="00E753ED"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50E6594D" w14:textId="61BF382D" w:rsidR="00E753ED" w:rsidRPr="009845DD" w:rsidRDefault="009845DD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16»</w:t>
      </w:r>
    </w:p>
    <w:p w14:paraId="0D61D434" w14:textId="50A1E003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Период работы: </w:t>
      </w:r>
      <w:r w:rsidR="009845DD">
        <w:rPr>
          <w:rFonts w:ascii="Times New Roman" w:hAnsi="Times New Roman" w:cs="Times New Roman"/>
          <w:sz w:val="24"/>
          <w:szCs w:val="24"/>
        </w:rPr>
        <w:t xml:space="preserve"> </w:t>
      </w:r>
      <w:r w:rsidRPr="009845DD">
        <w:rPr>
          <w:rFonts w:ascii="Times New Roman" w:hAnsi="Times New Roman" w:cs="Times New Roman"/>
          <w:sz w:val="24"/>
          <w:szCs w:val="24"/>
        </w:rPr>
        <w:t>сентябрь 202</w:t>
      </w:r>
      <w:r w:rsidR="009845DD">
        <w:rPr>
          <w:rFonts w:ascii="Times New Roman" w:hAnsi="Times New Roman" w:cs="Times New Roman"/>
          <w:sz w:val="24"/>
          <w:szCs w:val="24"/>
        </w:rPr>
        <w:t>4</w:t>
      </w:r>
      <w:r w:rsidRPr="009845DD">
        <w:rPr>
          <w:rFonts w:ascii="Times New Roman" w:hAnsi="Times New Roman" w:cs="Times New Roman"/>
          <w:sz w:val="24"/>
          <w:szCs w:val="24"/>
        </w:rPr>
        <w:t xml:space="preserve"> – май 202</w:t>
      </w:r>
      <w:r w:rsidR="009845DD">
        <w:rPr>
          <w:rFonts w:ascii="Times New Roman" w:hAnsi="Times New Roman" w:cs="Times New Roman"/>
          <w:sz w:val="24"/>
          <w:szCs w:val="24"/>
        </w:rPr>
        <w:t>5гг.</w:t>
      </w:r>
      <w:r w:rsidRPr="009845DD">
        <w:rPr>
          <w:rFonts w:ascii="Times New Roman" w:hAnsi="Times New Roman" w:cs="Times New Roman"/>
          <w:sz w:val="24"/>
          <w:szCs w:val="24"/>
        </w:rPr>
        <w:t> </w:t>
      </w:r>
    </w:p>
    <w:p w14:paraId="7D16874F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6451D948" w14:textId="5A589189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t>2. Организация логопедической работы</w:t>
      </w:r>
    </w:p>
    <w:p w14:paraId="33099B77" w14:textId="62456124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Количество обследованных детей: </w:t>
      </w:r>
      <w:r w:rsidR="009845DD">
        <w:rPr>
          <w:rFonts w:ascii="Times New Roman" w:hAnsi="Times New Roman" w:cs="Times New Roman"/>
          <w:sz w:val="24"/>
          <w:szCs w:val="24"/>
        </w:rPr>
        <w:t>24 ребенка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129DE4D2" w14:textId="379D40D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Выявлено детей с речевыми нарушениями: </w:t>
      </w:r>
      <w:r w:rsidR="009845DD">
        <w:rPr>
          <w:rFonts w:ascii="Times New Roman" w:hAnsi="Times New Roman" w:cs="Times New Roman"/>
          <w:sz w:val="24"/>
          <w:szCs w:val="24"/>
        </w:rPr>
        <w:t>17 детей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4E6015CB" w14:textId="04B90F3A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Сформировано логопедических групп: </w:t>
      </w:r>
      <w:r w:rsidR="009845DD">
        <w:rPr>
          <w:rFonts w:ascii="Times New Roman" w:hAnsi="Times New Roman" w:cs="Times New Roman"/>
          <w:sz w:val="24"/>
          <w:szCs w:val="24"/>
        </w:rPr>
        <w:t>1 группа компенсирующей напр</w:t>
      </w:r>
      <w:r w:rsidR="00832A6D">
        <w:rPr>
          <w:rFonts w:ascii="Times New Roman" w:hAnsi="Times New Roman" w:cs="Times New Roman"/>
          <w:sz w:val="24"/>
          <w:szCs w:val="24"/>
        </w:rPr>
        <w:t>а</w:t>
      </w:r>
      <w:r w:rsidR="009845DD">
        <w:rPr>
          <w:rFonts w:ascii="Times New Roman" w:hAnsi="Times New Roman" w:cs="Times New Roman"/>
          <w:sz w:val="24"/>
          <w:szCs w:val="24"/>
        </w:rPr>
        <w:t>вленности</w:t>
      </w:r>
    </w:p>
    <w:p w14:paraId="5730EDDA" w14:textId="095CF266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Индивидуальные занятия: </w:t>
      </w:r>
      <w:r w:rsidR="00832A6D">
        <w:rPr>
          <w:rFonts w:ascii="Times New Roman" w:hAnsi="Times New Roman" w:cs="Times New Roman"/>
          <w:sz w:val="24"/>
          <w:szCs w:val="24"/>
        </w:rPr>
        <w:t>8 детей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0B21AD9F" w14:textId="07D78B86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Групповые занятия: </w:t>
      </w:r>
      <w:r w:rsidR="00832A6D">
        <w:rPr>
          <w:rFonts w:ascii="Times New Roman" w:hAnsi="Times New Roman" w:cs="Times New Roman"/>
          <w:sz w:val="24"/>
          <w:szCs w:val="24"/>
        </w:rPr>
        <w:t>8 детей (фронтальные, групповые, подгрупповые занятия в зависимости от</w:t>
      </w:r>
      <w:r w:rsidR="00835297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832A6D">
        <w:rPr>
          <w:rFonts w:ascii="Times New Roman" w:hAnsi="Times New Roman" w:cs="Times New Roman"/>
          <w:sz w:val="24"/>
          <w:szCs w:val="24"/>
        </w:rPr>
        <w:t>коррекционной работы)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60E760B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13D35034" w14:textId="7B7E6FCD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t>3. Результаты коррекционной работы  </w:t>
      </w:r>
    </w:p>
    <w:p w14:paraId="2CB883F4" w14:textId="2A8123AE" w:rsidR="00E753ED" w:rsidRPr="00832A6D" w:rsidRDefault="00E753ED" w:rsidP="00E753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Начало года:  </w:t>
      </w:r>
    </w:p>
    <w:p w14:paraId="3DAAEFCC" w14:textId="253978A6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Общее количество детей с нарушениями речи: </w:t>
      </w:r>
      <w:r w:rsidR="00832A6D">
        <w:rPr>
          <w:rFonts w:ascii="Times New Roman" w:hAnsi="Times New Roman" w:cs="Times New Roman"/>
          <w:sz w:val="24"/>
          <w:szCs w:val="24"/>
        </w:rPr>
        <w:t>8 детей + 1</w:t>
      </w:r>
    </w:p>
    <w:p w14:paraId="61BE3BE0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Основные виды нарушений:  </w:t>
      </w:r>
    </w:p>
    <w:p w14:paraId="5A0BE740" w14:textId="1FE4C1F2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  </w:t>
      </w:r>
      <w:r w:rsidR="00832A6D">
        <w:rPr>
          <w:rFonts w:ascii="Times New Roman" w:hAnsi="Times New Roman" w:cs="Times New Roman"/>
          <w:sz w:val="24"/>
          <w:szCs w:val="24"/>
        </w:rPr>
        <w:t>ТМ</w:t>
      </w:r>
      <w:r w:rsidRPr="009845DD">
        <w:rPr>
          <w:rFonts w:ascii="Times New Roman" w:hAnsi="Times New Roman" w:cs="Times New Roman"/>
          <w:sz w:val="24"/>
          <w:szCs w:val="24"/>
        </w:rPr>
        <w:t>НР (</w:t>
      </w:r>
      <w:r w:rsidR="00832A6D">
        <w:rPr>
          <w:rFonts w:ascii="Times New Roman" w:hAnsi="Times New Roman" w:cs="Times New Roman"/>
          <w:sz w:val="24"/>
          <w:szCs w:val="24"/>
        </w:rPr>
        <w:t>тяжелые множественные нарушения речи</w:t>
      </w:r>
      <w:r w:rsidRPr="009845DD">
        <w:rPr>
          <w:rFonts w:ascii="Times New Roman" w:hAnsi="Times New Roman" w:cs="Times New Roman"/>
          <w:sz w:val="24"/>
          <w:szCs w:val="24"/>
        </w:rPr>
        <w:t xml:space="preserve">) – </w:t>
      </w:r>
      <w:r w:rsidR="00832A6D">
        <w:rPr>
          <w:rFonts w:ascii="Times New Roman" w:hAnsi="Times New Roman" w:cs="Times New Roman"/>
          <w:sz w:val="24"/>
          <w:szCs w:val="24"/>
        </w:rPr>
        <w:t xml:space="preserve">100 </w:t>
      </w:r>
      <w:r w:rsidRPr="009845DD">
        <w:rPr>
          <w:rFonts w:ascii="Times New Roman" w:hAnsi="Times New Roman" w:cs="Times New Roman"/>
          <w:sz w:val="24"/>
          <w:szCs w:val="24"/>
        </w:rPr>
        <w:t>% </w:t>
      </w:r>
    </w:p>
    <w:p w14:paraId="0816F9F6" w14:textId="516F82B2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  </w:t>
      </w:r>
    </w:p>
    <w:p w14:paraId="747FF8CD" w14:textId="1A9BA75F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Конец года</w:t>
      </w:r>
      <w:r w:rsidRPr="009845DD">
        <w:rPr>
          <w:rFonts w:ascii="Times New Roman" w:hAnsi="Times New Roman" w:cs="Times New Roman"/>
          <w:sz w:val="24"/>
          <w:szCs w:val="24"/>
        </w:rPr>
        <w:t>:  </w:t>
      </w:r>
    </w:p>
    <w:p w14:paraId="6C78D7A4" w14:textId="650B213E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Выпущено с чистой речью: </w:t>
      </w:r>
      <w:r w:rsidR="00832A6D">
        <w:rPr>
          <w:rFonts w:ascii="Times New Roman" w:hAnsi="Times New Roman" w:cs="Times New Roman"/>
          <w:sz w:val="24"/>
          <w:szCs w:val="24"/>
        </w:rPr>
        <w:t>4 ребенка,  45</w:t>
      </w:r>
      <w:r w:rsidRPr="009845DD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72F5A27D" w14:textId="317F8012" w:rsidR="00E753ED" w:rsidRPr="009845DD" w:rsidRDefault="00E753ED" w:rsidP="00832A6D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Оставлено для продолжения коррекции: </w:t>
      </w:r>
      <w:r w:rsidR="00832A6D">
        <w:rPr>
          <w:rFonts w:ascii="Times New Roman" w:hAnsi="Times New Roman" w:cs="Times New Roman"/>
          <w:sz w:val="24"/>
          <w:szCs w:val="24"/>
        </w:rPr>
        <w:t>5 детей</w:t>
      </w:r>
      <w:r w:rsidRPr="009845DD">
        <w:rPr>
          <w:rFonts w:ascii="Times New Roman" w:hAnsi="Times New Roman" w:cs="Times New Roman"/>
          <w:sz w:val="24"/>
          <w:szCs w:val="24"/>
        </w:rPr>
        <w:t xml:space="preserve">, </w:t>
      </w:r>
      <w:r w:rsidR="00832A6D">
        <w:rPr>
          <w:rFonts w:ascii="Times New Roman" w:hAnsi="Times New Roman" w:cs="Times New Roman"/>
          <w:sz w:val="24"/>
          <w:szCs w:val="24"/>
        </w:rPr>
        <w:t>55</w:t>
      </w:r>
      <w:r w:rsidRPr="009845DD">
        <w:rPr>
          <w:rFonts w:ascii="Times New Roman" w:hAnsi="Times New Roman" w:cs="Times New Roman"/>
          <w:sz w:val="24"/>
          <w:szCs w:val="24"/>
        </w:rPr>
        <w:t>%  </w:t>
      </w:r>
    </w:p>
    <w:p w14:paraId="5467959D" w14:textId="3A41F826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Рекомендовано наблюдение у невролога: </w:t>
      </w:r>
      <w:r w:rsidR="00832A6D">
        <w:rPr>
          <w:rFonts w:ascii="Times New Roman" w:hAnsi="Times New Roman" w:cs="Times New Roman"/>
          <w:sz w:val="24"/>
          <w:szCs w:val="24"/>
        </w:rPr>
        <w:t>9 детей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4E379C9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45C3CE04" w14:textId="2914BD63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t>4. Методическая работа  </w:t>
      </w:r>
    </w:p>
    <w:p w14:paraId="59B13EB1" w14:textId="16D3BF07" w:rsidR="00832A6D" w:rsidRPr="00E5245B" w:rsidRDefault="00E753ED" w:rsidP="00E753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Использованные программы и технологии: </w:t>
      </w:r>
    </w:p>
    <w:p w14:paraId="03C33990" w14:textId="3014C16E" w:rsidR="00E753ED" w:rsidRDefault="00E5245B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2A6D" w:rsidRPr="00832A6D">
        <w:rPr>
          <w:rFonts w:ascii="Times New Roman" w:hAnsi="Times New Roman" w:cs="Times New Roman"/>
          <w:sz w:val="24"/>
          <w:szCs w:val="24"/>
        </w:rPr>
        <w:t>«Программами дошкольных образовательных учреждений компенсирующего вида для детей с нарушениями речи» (автор-составитель Г.В. Чиркина, 2008)</w:t>
      </w:r>
    </w:p>
    <w:p w14:paraId="5DDCB337" w14:textId="3D89FB12" w:rsidR="00832A6D" w:rsidRPr="009845DD" w:rsidRDefault="00E5245B" w:rsidP="00E5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«Адаптированная основная образовательная Программа дошкольного образования для обучающихся с тяжелыми нарушениями речи»</w:t>
      </w:r>
    </w:p>
    <w:p w14:paraId="7D7208F3" w14:textId="559ACF43" w:rsidR="00E5245B" w:rsidRDefault="00E5245B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авторские технологии для коррекции тяжелых речевых нарушений у дошкольников.</w:t>
      </w:r>
    </w:p>
    <w:p w14:paraId="27779AB9" w14:textId="1CE5DBC1" w:rsidR="00E753E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E5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Участие в </w:t>
      </w:r>
      <w:r w:rsidR="00617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семинарах, конкурсах</w:t>
      </w:r>
      <w:r w:rsidRPr="00E5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84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003C9" w14:textId="3C46DD57" w:rsidR="00E5245B" w:rsidRDefault="00617B38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529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35297">
        <w:rPr>
          <w:rFonts w:ascii="Times New Roman" w:hAnsi="Times New Roman" w:cs="Times New Roman"/>
          <w:sz w:val="24"/>
          <w:szCs w:val="24"/>
        </w:rPr>
        <w:t xml:space="preserve"> Всероссийский педагогический </w:t>
      </w:r>
      <w:r w:rsidRPr="00617B38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="00835297">
        <w:rPr>
          <w:rFonts w:ascii="Times New Roman" w:hAnsi="Times New Roman" w:cs="Times New Roman"/>
          <w:sz w:val="24"/>
          <w:szCs w:val="24"/>
        </w:rPr>
        <w:t xml:space="preserve">«Мой лучший проект»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35297">
        <w:rPr>
          <w:rFonts w:ascii="Times New Roman" w:hAnsi="Times New Roman" w:cs="Times New Roman"/>
          <w:sz w:val="24"/>
          <w:szCs w:val="24"/>
        </w:rPr>
        <w:t>Диплом</w:t>
      </w:r>
      <w:r w:rsidR="00835297" w:rsidRPr="00835297">
        <w:rPr>
          <w:rFonts w:ascii="Times New Roman" w:hAnsi="Times New Roman" w:cs="Times New Roman"/>
          <w:sz w:val="24"/>
          <w:szCs w:val="24"/>
        </w:rPr>
        <w:t xml:space="preserve"> </w:t>
      </w:r>
      <w:r w:rsidR="008352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35297"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98828E6" w14:textId="77777777" w:rsidR="00835297" w:rsidRDefault="00835297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Всероссийский педагогический конкурс «Творческий воспитатель – 2024» (Диплом участника);</w:t>
      </w:r>
    </w:p>
    <w:p w14:paraId="05A6166B" w14:textId="428BE137" w:rsidR="00835297" w:rsidRDefault="00835297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Всероссийский конкурс «Педагогическое мастерство» (Диплом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степени); </w:t>
      </w:r>
    </w:p>
    <w:p w14:paraId="3F3C7D8E" w14:textId="10D5BE7F" w:rsidR="00617B38" w:rsidRDefault="00617B38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17B38">
        <w:rPr>
          <w:rFonts w:ascii="Times New Roman" w:hAnsi="Times New Roman" w:cs="Times New Roman"/>
          <w:sz w:val="24"/>
          <w:szCs w:val="24"/>
        </w:rPr>
        <w:t>Совместное заседание ГМО учителей – логопедов г. Дегтярск и Ассоциации учителей – логопедов, учителей – дефектологов г. Ревда «Нейростимуляция в коррекции дефектов звукопроизношения»</w:t>
      </w:r>
      <w:r w:rsidR="008E5A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9252532"/>
      <w:r w:rsidR="008E5A12">
        <w:rPr>
          <w:rFonts w:ascii="Times New Roman" w:hAnsi="Times New Roman" w:cs="Times New Roman"/>
          <w:sz w:val="24"/>
          <w:szCs w:val="24"/>
        </w:rPr>
        <w:t>(Сертификат участника);</w:t>
      </w:r>
      <w:bookmarkEnd w:id="0"/>
    </w:p>
    <w:p w14:paraId="18777E85" w14:textId="5ABD1ECD" w:rsidR="00617B38" w:rsidRDefault="00617B38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E5A12">
        <w:rPr>
          <w:rFonts w:ascii="Times New Roman" w:hAnsi="Times New Roman" w:cs="Times New Roman"/>
          <w:sz w:val="24"/>
          <w:szCs w:val="24"/>
        </w:rPr>
        <w:t>проведение м</w:t>
      </w:r>
      <w:r>
        <w:rPr>
          <w:rFonts w:ascii="Times New Roman" w:hAnsi="Times New Roman" w:cs="Times New Roman"/>
          <w:sz w:val="24"/>
          <w:szCs w:val="24"/>
        </w:rPr>
        <w:t>астер – класс</w:t>
      </w:r>
      <w:r w:rsidR="008E5A12">
        <w:rPr>
          <w:rFonts w:ascii="Times New Roman" w:hAnsi="Times New Roman" w:cs="Times New Roman"/>
          <w:sz w:val="24"/>
          <w:szCs w:val="24"/>
        </w:rPr>
        <w:t>а «Интерактивный тренажер «Звукотаблицы» для закрепления речевых навыков»</w:t>
      </w:r>
      <w:r>
        <w:rPr>
          <w:rFonts w:ascii="Times New Roman" w:hAnsi="Times New Roman" w:cs="Times New Roman"/>
          <w:sz w:val="24"/>
          <w:szCs w:val="24"/>
        </w:rPr>
        <w:t xml:space="preserve"> в рамках совместного заседания ГМО учителей – логопедов г. Дегтярск и Ассоциации учителей – логопедов, учителей – дефектологов г. Ревда</w:t>
      </w:r>
      <w:r w:rsidR="008E5A12">
        <w:rPr>
          <w:rFonts w:ascii="Times New Roman" w:hAnsi="Times New Roman" w:cs="Times New Roman"/>
          <w:sz w:val="24"/>
          <w:szCs w:val="24"/>
        </w:rPr>
        <w:t xml:space="preserve"> (Сертификат участника);</w:t>
      </w:r>
    </w:p>
    <w:p w14:paraId="673199BC" w14:textId="2F3C715D" w:rsidR="008E5A12" w:rsidRDefault="008E5A12" w:rsidP="008E5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участие в работе семинара – практикума И.Л.Лебедевой «Авторская методика логографических упражнений «Говорисунки» для коррекции звукопроизношения» в рамках совместного заседания ГМО учителей – логопедов г. Дегтярск и Ассоциации учителей – логопедов, учителей – дефектологов г. Ревда (Сертификат участника).</w:t>
      </w:r>
    </w:p>
    <w:p w14:paraId="13D6976F" w14:textId="74E3B402" w:rsidR="008E5A12" w:rsidRPr="009845DD" w:rsidRDefault="008E5A12" w:rsidP="00617B38">
      <w:pPr>
        <w:rPr>
          <w:rFonts w:ascii="Times New Roman" w:hAnsi="Times New Roman" w:cs="Times New Roman"/>
          <w:sz w:val="24"/>
          <w:szCs w:val="24"/>
        </w:rPr>
      </w:pPr>
    </w:p>
    <w:p w14:paraId="3277778F" w14:textId="6F0E1288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8E5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родителями</w:t>
      </w:r>
      <w:r w:rsidRPr="009845DD">
        <w:rPr>
          <w:rFonts w:ascii="Times New Roman" w:hAnsi="Times New Roman" w:cs="Times New Roman"/>
          <w:sz w:val="24"/>
          <w:szCs w:val="24"/>
        </w:rPr>
        <w:t>:  </w:t>
      </w:r>
    </w:p>
    <w:p w14:paraId="2C328650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Консультации (индивидуальные/групповые)  </w:t>
      </w:r>
    </w:p>
    <w:p w14:paraId="29576AFA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Родительские собрания  </w:t>
      </w:r>
    </w:p>
    <w:p w14:paraId="19AFD057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Памятки, буклеты  </w:t>
      </w:r>
    </w:p>
    <w:p w14:paraId="505FA5D4" w14:textId="77777777" w:rsidR="008E5A12" w:rsidRDefault="008E5A12" w:rsidP="00E753ED">
      <w:pPr>
        <w:rPr>
          <w:rFonts w:ascii="Times New Roman" w:hAnsi="Times New Roman" w:cs="Times New Roman"/>
          <w:sz w:val="24"/>
          <w:szCs w:val="24"/>
        </w:rPr>
      </w:pPr>
    </w:p>
    <w:p w14:paraId="6DF7E5F4" w14:textId="0069A789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5</w:t>
      </w:r>
      <w:r w:rsidRPr="008E5A12">
        <w:rPr>
          <w:rFonts w:ascii="Times New Roman" w:hAnsi="Times New Roman" w:cs="Times New Roman"/>
          <w:b/>
          <w:bCs/>
          <w:sz w:val="24"/>
          <w:szCs w:val="24"/>
        </w:rPr>
        <w:t>. Взаимодействие с педагогами и специалистами ДОУ</w:t>
      </w:r>
    </w:p>
    <w:p w14:paraId="3854316A" w14:textId="18F1D321" w:rsidR="008E5A12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Совместная работа с воспитателями: </w:t>
      </w:r>
    </w:p>
    <w:p w14:paraId="66F9D1C8" w14:textId="5ABF9B8E" w:rsidR="008E5A12" w:rsidRPr="009845DD" w:rsidRDefault="008E5A12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еженедельные консультации по закреплению речевых навыков по заданию логопеда (для детей с ОВЗ);</w:t>
      </w:r>
    </w:p>
    <w:p w14:paraId="0AC7354F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- Сотрудничество с психологом, музыкальным руководителем и др.  </w:t>
      </w:r>
    </w:p>
    <w:p w14:paraId="1754DD3C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2DB80FDA" w14:textId="623A77EA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6. Оснащение логопедического кабинета</w:t>
      </w:r>
    </w:p>
    <w:p w14:paraId="25EBC42A" w14:textId="0126B1F4" w:rsidR="00D61940" w:rsidRPr="009845DD" w:rsidRDefault="00D61940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пополнение </w:t>
      </w:r>
      <w:r w:rsidR="008551CB">
        <w:rPr>
          <w:rFonts w:ascii="Times New Roman" w:hAnsi="Times New Roman" w:cs="Times New Roman"/>
          <w:sz w:val="24"/>
          <w:szCs w:val="24"/>
        </w:rPr>
        <w:t xml:space="preserve">методической базы (интерактивных средств и методов обучения) </w:t>
      </w:r>
    </w:p>
    <w:p w14:paraId="3BD8095D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69EC161D" w14:textId="513173AF" w:rsidR="00E753ED" w:rsidRPr="008551CB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>7. Выводы и рекомендации  </w:t>
      </w:r>
    </w:p>
    <w:p w14:paraId="4B24CE56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>Высокие  показатели  итогов  логопедической  работы  достигнуты  благодаря  правильно  выстроенному  коррекционно – развивающему  процессу,  преемственности  в  работе  логопеда  и  воспитателей  логопедической  группы  и  педагога – психолога,  а  также  благодаря  деятельному   участию    родителей  в коррекционно-развивающем  процессе,  их  высокой  заинтересованности  в  успехе  логопедической  работы.</w:t>
      </w:r>
    </w:p>
    <w:p w14:paraId="5E0C9B79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         Помимо  положительных  факторов,  есть факторы, повлиявшие отрицательно на качество коррекционной работы:   </w:t>
      </w:r>
    </w:p>
    <w:p w14:paraId="24B54FD1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lastRenderedPageBreak/>
        <w:t xml:space="preserve">1. Низкая мотивация к работе по исправлению дефектов звукопроизношения (или её отсутствие) у некоторых детей, что снижает эффективность коррекционной работы. </w:t>
      </w:r>
    </w:p>
    <w:p w14:paraId="5AC3DD1D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2. Отсутствие полноценного взаимодействия с врачами-специалистами (психоневрологом) при необходимости уточнения клинического диагноза и в случаях минимальных дизартрических расстройств, требующих медикаментозного воздействия. </w:t>
      </w:r>
    </w:p>
    <w:p w14:paraId="270699B9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>3. Перерыв в коррекционной работе, вызванный заболеваниями детей и не посещением ДО.</w:t>
      </w:r>
    </w:p>
    <w:p w14:paraId="43440F2C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>4. Отсутствие у некоторых родителей возможности или потребности участвовать в коррекционно-образовательном процессе и возможности создания коррекционно-образовательного пространства за пределами детского сада (оказания помощи ребёнку в освоении речевой системы).</w:t>
      </w:r>
    </w:p>
    <w:p w14:paraId="2506D0F8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EC2C039" w14:textId="118B8699" w:rsidR="00E753ED" w:rsidRPr="009845DD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 Таким образом, годовой план организационно - методической и коррекционно-развивающей работы и все поставленные задачи повышения эффективности логопедической  работы на учебный год выполнены.</w:t>
      </w:r>
    </w:p>
    <w:p w14:paraId="378559EF" w14:textId="77777777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205521C7" w14:textId="6B13D892" w:rsidR="00E753ED" w:rsidRPr="006C4D85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  <w:r w:rsidR="006C4D85">
        <w:rPr>
          <w:rFonts w:ascii="Times New Roman" w:hAnsi="Times New Roman" w:cs="Times New Roman"/>
          <w:sz w:val="24"/>
          <w:szCs w:val="24"/>
        </w:rPr>
        <w:t>Дидковская И.В.</w:t>
      </w:r>
    </w:p>
    <w:p w14:paraId="6F63853B" w14:textId="75016632" w:rsidR="000434A1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C4D85" w:rsidRPr="006C4D85">
        <w:rPr>
          <w:rFonts w:ascii="Times New Roman" w:hAnsi="Times New Roman" w:cs="Times New Roman"/>
          <w:sz w:val="24"/>
          <w:szCs w:val="24"/>
        </w:rPr>
        <w:t>30/05/2025</w:t>
      </w:r>
    </w:p>
    <w:sectPr w:rsidR="000434A1" w:rsidRPr="0098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3"/>
    <w:rsid w:val="000434A1"/>
    <w:rsid w:val="0059585C"/>
    <w:rsid w:val="00617B38"/>
    <w:rsid w:val="006C4D85"/>
    <w:rsid w:val="00832A6D"/>
    <w:rsid w:val="00835297"/>
    <w:rsid w:val="008551CB"/>
    <w:rsid w:val="008E5A12"/>
    <w:rsid w:val="009845DD"/>
    <w:rsid w:val="00D61940"/>
    <w:rsid w:val="00E5245B"/>
    <w:rsid w:val="00E753ED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7823"/>
  <w15:chartTrackingRefBased/>
  <w15:docId w15:val="{AE26FAC9-1F99-418E-BB85-832BA5B6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1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551C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6</cp:revision>
  <cp:lastPrinted>2025-05-28T05:03:00Z</cp:lastPrinted>
  <dcterms:created xsi:type="dcterms:W3CDTF">2025-05-20T09:56:00Z</dcterms:created>
  <dcterms:modified xsi:type="dcterms:W3CDTF">2025-06-16T08:01:00Z</dcterms:modified>
</cp:coreProperties>
</file>